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EB2" w:rsidRDefault="00510EB2">
      <w:pPr>
        <w:rPr>
          <w:rFonts w:ascii="Arial" w:eastAsia="Times New Roman" w:hAnsi="Arial" w:cs="Arial"/>
          <w:b/>
          <w:sz w:val="44"/>
          <w:szCs w:val="44"/>
          <w:shd w:val="clear" w:color="auto" w:fill="FFFFFF"/>
          <w:lang w:eastAsia="sl-SI"/>
        </w:rPr>
      </w:pPr>
    </w:p>
    <w:p w:rsidR="00510EB2" w:rsidRDefault="00510EB2" w:rsidP="00510EB2">
      <w:pPr>
        <w:jc w:val="center"/>
        <w:rPr>
          <w:rFonts w:ascii="Arial" w:eastAsia="Times New Roman" w:hAnsi="Arial" w:cs="Arial"/>
          <w:b/>
          <w:sz w:val="44"/>
          <w:szCs w:val="44"/>
          <w:shd w:val="clear" w:color="auto" w:fill="FFFFFF"/>
          <w:lang w:eastAsia="sl-SI"/>
        </w:rPr>
      </w:pPr>
      <w:r>
        <w:rPr>
          <w:rFonts w:ascii="Arial" w:eastAsia="Times New Roman" w:hAnsi="Arial" w:cs="Arial"/>
          <w:b/>
          <w:sz w:val="44"/>
          <w:szCs w:val="44"/>
          <w:shd w:val="clear" w:color="auto" w:fill="FFFFFF"/>
          <w:lang w:eastAsia="sl-SI"/>
        </w:rPr>
        <w:t>SEMINARSKA NALOGA</w:t>
      </w:r>
    </w:p>
    <w:p w:rsidR="00510EB2" w:rsidRDefault="00510EB2" w:rsidP="00510EB2">
      <w:pPr>
        <w:jc w:val="center"/>
        <w:rPr>
          <w:rFonts w:ascii="Arial" w:eastAsia="Times New Roman" w:hAnsi="Arial" w:cs="Arial"/>
          <w:b/>
          <w:sz w:val="44"/>
          <w:szCs w:val="44"/>
          <w:shd w:val="clear" w:color="auto" w:fill="FFFFFF"/>
          <w:lang w:eastAsia="sl-SI"/>
        </w:rPr>
      </w:pPr>
    </w:p>
    <w:p w:rsidR="00510EB2" w:rsidRDefault="00510EB2" w:rsidP="00510EB2">
      <w:pPr>
        <w:jc w:val="center"/>
        <w:rPr>
          <w:rFonts w:ascii="Arial" w:eastAsia="Times New Roman" w:hAnsi="Arial" w:cs="Arial"/>
          <w:b/>
          <w:sz w:val="44"/>
          <w:szCs w:val="44"/>
          <w:shd w:val="clear" w:color="auto" w:fill="FFFFFF"/>
          <w:lang w:eastAsia="sl-SI"/>
        </w:rPr>
      </w:pPr>
      <w:r>
        <w:rPr>
          <w:rFonts w:ascii="Arial" w:eastAsia="Times New Roman" w:hAnsi="Arial" w:cs="Arial"/>
          <w:b/>
          <w:sz w:val="44"/>
          <w:szCs w:val="44"/>
          <w:shd w:val="clear" w:color="auto" w:fill="FFFFFF"/>
          <w:lang w:eastAsia="sl-SI"/>
        </w:rPr>
        <w:t>ROKOMET</w:t>
      </w:r>
    </w:p>
    <w:p w:rsidR="00510EB2" w:rsidRDefault="00510EB2" w:rsidP="00510EB2">
      <w:pPr>
        <w:jc w:val="center"/>
        <w:rPr>
          <w:rFonts w:ascii="Arial" w:eastAsia="Times New Roman" w:hAnsi="Arial" w:cs="Arial"/>
          <w:b/>
          <w:sz w:val="44"/>
          <w:szCs w:val="44"/>
          <w:shd w:val="clear" w:color="auto" w:fill="FFFFFF"/>
          <w:lang w:eastAsia="sl-SI"/>
        </w:rPr>
      </w:pPr>
    </w:p>
    <w:p w:rsidR="00510EB2" w:rsidRDefault="00510EB2" w:rsidP="00510EB2">
      <w:pPr>
        <w:jc w:val="center"/>
        <w:rPr>
          <w:rFonts w:ascii="Arial" w:eastAsia="Times New Roman" w:hAnsi="Arial" w:cs="Arial"/>
          <w:b/>
          <w:sz w:val="44"/>
          <w:szCs w:val="44"/>
          <w:shd w:val="clear" w:color="auto" w:fill="FFFFFF"/>
          <w:lang w:eastAsia="sl-SI"/>
        </w:rPr>
      </w:pPr>
    </w:p>
    <w:p w:rsidR="00510EB2" w:rsidRDefault="00510EB2" w:rsidP="00510EB2">
      <w:pPr>
        <w:jc w:val="center"/>
        <w:rPr>
          <w:rFonts w:ascii="Arial" w:eastAsia="Times New Roman" w:hAnsi="Arial" w:cs="Arial"/>
          <w:b/>
          <w:sz w:val="44"/>
          <w:szCs w:val="44"/>
          <w:shd w:val="clear" w:color="auto" w:fill="FFFFFF"/>
          <w:lang w:eastAsia="sl-SI"/>
        </w:rPr>
      </w:pPr>
    </w:p>
    <w:p w:rsidR="00510EB2" w:rsidRDefault="00510EB2" w:rsidP="00510EB2">
      <w:pPr>
        <w:jc w:val="center"/>
        <w:rPr>
          <w:rFonts w:ascii="Arial" w:eastAsia="Times New Roman" w:hAnsi="Arial" w:cs="Arial"/>
          <w:b/>
          <w:sz w:val="44"/>
          <w:szCs w:val="44"/>
          <w:shd w:val="clear" w:color="auto" w:fill="FFFFFF"/>
          <w:lang w:eastAsia="sl-SI"/>
        </w:rPr>
      </w:pPr>
    </w:p>
    <w:p w:rsidR="00510EB2" w:rsidRDefault="00510EB2" w:rsidP="00510EB2">
      <w:pPr>
        <w:jc w:val="center"/>
        <w:rPr>
          <w:rFonts w:ascii="Arial" w:eastAsia="Times New Roman" w:hAnsi="Arial" w:cs="Arial"/>
          <w:b/>
          <w:sz w:val="44"/>
          <w:szCs w:val="44"/>
          <w:shd w:val="clear" w:color="auto" w:fill="FFFFFF"/>
          <w:lang w:eastAsia="sl-SI"/>
        </w:rPr>
      </w:pPr>
    </w:p>
    <w:p w:rsidR="00510EB2" w:rsidRDefault="00510EB2" w:rsidP="00510EB2">
      <w:pPr>
        <w:jc w:val="center"/>
        <w:rPr>
          <w:rFonts w:ascii="Arial" w:eastAsia="Times New Roman" w:hAnsi="Arial" w:cs="Arial"/>
          <w:b/>
          <w:sz w:val="44"/>
          <w:szCs w:val="44"/>
          <w:shd w:val="clear" w:color="auto" w:fill="FFFFFF"/>
          <w:lang w:eastAsia="sl-SI"/>
        </w:rPr>
      </w:pPr>
    </w:p>
    <w:p w:rsidR="00510EB2" w:rsidRPr="00510EB2" w:rsidRDefault="00510EB2" w:rsidP="00510EB2">
      <w:pPr>
        <w:jc w:val="right"/>
        <w:rPr>
          <w:rFonts w:ascii="Arial" w:eastAsia="Times New Roman" w:hAnsi="Arial" w:cs="Arial"/>
          <w:b/>
          <w:sz w:val="36"/>
          <w:szCs w:val="36"/>
          <w:shd w:val="clear" w:color="auto" w:fill="FFFFFF"/>
          <w:lang w:eastAsia="sl-SI"/>
        </w:rPr>
      </w:pPr>
      <w:r w:rsidRPr="00510EB2">
        <w:rPr>
          <w:rFonts w:ascii="Arial" w:eastAsia="Times New Roman" w:hAnsi="Arial" w:cs="Arial"/>
          <w:b/>
          <w:sz w:val="36"/>
          <w:szCs w:val="36"/>
          <w:shd w:val="clear" w:color="auto" w:fill="FFFFFF"/>
          <w:lang w:eastAsia="sl-SI"/>
        </w:rPr>
        <w:t xml:space="preserve">Lana Vrhovec, </w:t>
      </w:r>
      <w:proofErr w:type="spellStart"/>
      <w:r w:rsidRPr="00510EB2">
        <w:rPr>
          <w:rFonts w:ascii="Arial" w:eastAsia="Times New Roman" w:hAnsi="Arial" w:cs="Arial"/>
          <w:b/>
          <w:sz w:val="36"/>
          <w:szCs w:val="36"/>
          <w:shd w:val="clear" w:color="auto" w:fill="FFFFFF"/>
          <w:lang w:eastAsia="sl-SI"/>
        </w:rPr>
        <w:t>6.a</w:t>
      </w:r>
      <w:proofErr w:type="spellEnd"/>
      <w:r w:rsidRPr="00510EB2">
        <w:rPr>
          <w:rFonts w:ascii="Arial" w:eastAsia="Times New Roman" w:hAnsi="Arial" w:cs="Arial"/>
          <w:b/>
          <w:sz w:val="36"/>
          <w:szCs w:val="36"/>
          <w:shd w:val="clear" w:color="auto" w:fill="FFFFFF"/>
          <w:lang w:eastAsia="sl-SI"/>
        </w:rPr>
        <w:br w:type="page"/>
      </w:r>
    </w:p>
    <w:p w:rsidR="00510EB2" w:rsidRDefault="00510EB2">
      <w:pPr>
        <w:rPr>
          <w:rFonts w:ascii="Arial" w:eastAsia="Times New Roman" w:hAnsi="Arial" w:cs="Arial"/>
          <w:b/>
          <w:sz w:val="44"/>
          <w:szCs w:val="44"/>
          <w:shd w:val="clear" w:color="auto" w:fill="FFFFFF"/>
          <w:lang w:eastAsia="sl-SI"/>
        </w:rPr>
      </w:pPr>
    </w:p>
    <w:p w:rsidR="00DF57DA" w:rsidRPr="00DF57DA" w:rsidRDefault="00DF57DA" w:rsidP="00DF57DA">
      <w:pPr>
        <w:pStyle w:val="Naslov4"/>
        <w:shd w:val="clear" w:color="auto" w:fill="FFFFFF"/>
        <w:spacing w:before="72" w:beforeAutospacing="0" w:after="0" w:afterAutospacing="0"/>
        <w:jc w:val="center"/>
        <w:rPr>
          <w:rFonts w:ascii="Arial" w:hAnsi="Arial" w:cs="Arial"/>
          <w:bCs w:val="0"/>
          <w:sz w:val="44"/>
          <w:szCs w:val="44"/>
          <w:shd w:val="clear" w:color="auto" w:fill="FFFFFF"/>
        </w:rPr>
      </w:pPr>
      <w:r w:rsidRPr="00DF57DA">
        <w:rPr>
          <w:rFonts w:ascii="Arial" w:hAnsi="Arial" w:cs="Arial"/>
          <w:bCs w:val="0"/>
          <w:sz w:val="44"/>
          <w:szCs w:val="44"/>
          <w:shd w:val="clear" w:color="auto" w:fill="FFFFFF"/>
        </w:rPr>
        <w:t>ROKOMET</w:t>
      </w:r>
    </w:p>
    <w:p w:rsidR="00DF57DA" w:rsidRDefault="00DF57DA" w:rsidP="00F022FB">
      <w:pPr>
        <w:pStyle w:val="Naslov4"/>
        <w:shd w:val="clear" w:color="auto" w:fill="FFFFFF"/>
        <w:spacing w:before="72" w:beforeAutospacing="0" w:after="0" w:afterAutospacing="0"/>
        <w:rPr>
          <w:rFonts w:ascii="Arial" w:hAnsi="Arial" w:cs="Arial"/>
          <w:bCs w:val="0"/>
          <w:sz w:val="16"/>
          <w:szCs w:val="16"/>
          <w:shd w:val="clear" w:color="auto" w:fill="FFFFFF"/>
        </w:rPr>
      </w:pPr>
    </w:p>
    <w:p w:rsidR="00A63C17" w:rsidRPr="00F022FB" w:rsidRDefault="002D4F75" w:rsidP="00F022FB">
      <w:pPr>
        <w:pStyle w:val="Naslov4"/>
        <w:shd w:val="clear" w:color="auto" w:fill="FFFFFF"/>
        <w:spacing w:before="72" w:beforeAutospacing="0" w:after="0" w:afterAutospacing="0"/>
        <w:rPr>
          <w:rFonts w:ascii="Arial" w:hAnsi="Arial" w:cs="Arial"/>
          <w:sz w:val="16"/>
          <w:szCs w:val="16"/>
        </w:rPr>
      </w:pPr>
      <w:r w:rsidRPr="00F022FB">
        <w:rPr>
          <w:rFonts w:ascii="Arial" w:hAnsi="Arial" w:cs="Arial"/>
          <w:bCs w:val="0"/>
          <w:sz w:val="16"/>
          <w:szCs w:val="16"/>
          <w:shd w:val="clear" w:color="auto" w:fill="FFFFFF"/>
        </w:rPr>
        <w:t>Rokom</w:t>
      </w:r>
      <w:r w:rsidR="00DF57DA">
        <w:rPr>
          <w:rFonts w:ascii="Arial" w:hAnsi="Arial" w:cs="Arial"/>
          <w:bCs w:val="0"/>
          <w:sz w:val="16"/>
          <w:szCs w:val="16"/>
          <w:shd w:val="clear" w:color="auto" w:fill="FFFFFF"/>
        </w:rPr>
        <w:t>e</w:t>
      </w:r>
      <w:r w:rsidRPr="00F022FB">
        <w:rPr>
          <w:rFonts w:ascii="Arial" w:hAnsi="Arial" w:cs="Arial"/>
          <w:bCs w:val="0"/>
          <w:sz w:val="16"/>
          <w:szCs w:val="16"/>
          <w:shd w:val="clear" w:color="auto" w:fill="FFFFFF"/>
        </w:rPr>
        <w:t>t</w:t>
      </w:r>
      <w:r w:rsidRPr="00F022FB">
        <w:rPr>
          <w:rFonts w:ascii="Arial" w:hAnsi="Arial" w:cs="Arial"/>
          <w:sz w:val="16"/>
          <w:szCs w:val="16"/>
          <w:shd w:val="clear" w:color="auto" w:fill="FFFFFF"/>
        </w:rPr>
        <w:t> je </w:t>
      </w:r>
      <w:hyperlink r:id="rId7" w:tooltip="Moštveni šport" w:history="1">
        <w:r w:rsidRPr="00F022FB">
          <w:rPr>
            <w:rStyle w:val="Hiperpovezava"/>
            <w:rFonts w:ascii="Arial" w:hAnsi="Arial" w:cs="Arial"/>
            <w:color w:val="auto"/>
            <w:sz w:val="16"/>
            <w:szCs w:val="16"/>
            <w:u w:val="none"/>
            <w:shd w:val="clear" w:color="auto" w:fill="FFFFFF"/>
          </w:rPr>
          <w:t>moštveni šport</w:t>
        </w:r>
      </w:hyperlink>
      <w:r w:rsidRPr="00F022FB">
        <w:rPr>
          <w:rFonts w:ascii="Arial" w:hAnsi="Arial" w:cs="Arial"/>
          <w:sz w:val="16"/>
          <w:szCs w:val="16"/>
          <w:shd w:val="clear" w:color="auto" w:fill="FFFFFF"/>
        </w:rPr>
        <w:t> z </w:t>
      </w:r>
      <w:hyperlink r:id="rId8" w:tooltip="Žoga" w:history="1">
        <w:r w:rsidRPr="00F022FB">
          <w:rPr>
            <w:rStyle w:val="Hiperpovezava"/>
            <w:rFonts w:ascii="Arial" w:hAnsi="Arial" w:cs="Arial"/>
            <w:color w:val="auto"/>
            <w:sz w:val="16"/>
            <w:szCs w:val="16"/>
            <w:u w:val="none"/>
            <w:shd w:val="clear" w:color="auto" w:fill="FFFFFF"/>
          </w:rPr>
          <w:t>žogo</w:t>
        </w:r>
      </w:hyperlink>
      <w:r w:rsidRPr="00F022FB">
        <w:rPr>
          <w:rFonts w:ascii="Arial" w:hAnsi="Arial" w:cs="Arial"/>
          <w:sz w:val="16"/>
          <w:szCs w:val="16"/>
          <w:shd w:val="clear" w:color="auto" w:fill="FFFFFF"/>
        </w:rPr>
        <w:t>. Na igrišču sta dve moštvi s po </w:t>
      </w:r>
      <w:hyperlink r:id="rId9" w:tooltip="7 (število)" w:history="1">
        <w:r w:rsidRPr="00F022FB">
          <w:rPr>
            <w:rStyle w:val="Hiperpovezava"/>
            <w:rFonts w:ascii="Arial" w:hAnsi="Arial" w:cs="Arial"/>
            <w:color w:val="auto"/>
            <w:sz w:val="16"/>
            <w:szCs w:val="16"/>
            <w:u w:val="none"/>
            <w:shd w:val="clear" w:color="auto" w:fill="FFFFFF"/>
          </w:rPr>
          <w:t>sedmimi</w:t>
        </w:r>
      </w:hyperlink>
      <w:r w:rsidRPr="00F022FB">
        <w:rPr>
          <w:rFonts w:ascii="Arial" w:hAnsi="Arial" w:cs="Arial"/>
          <w:sz w:val="16"/>
          <w:szCs w:val="16"/>
          <w:shd w:val="clear" w:color="auto" w:fill="FFFFFF"/>
        </w:rPr>
        <w:t> igralci, ki igrajo izmenično enkrat v obrambi nato napadu. V osnovi igra pozna šest igralnih pozicij in vratarja, ki pa ga je v napadu možno menjati za sedmega igralca. Cilj igre je v napadu spraviti </w:t>
      </w:r>
      <w:hyperlink r:id="rId10" w:tooltip="Žoga" w:history="1">
        <w:r w:rsidRPr="00F022FB">
          <w:rPr>
            <w:rStyle w:val="Hiperpovezava"/>
            <w:rFonts w:ascii="Arial" w:hAnsi="Arial" w:cs="Arial"/>
            <w:color w:val="auto"/>
            <w:sz w:val="16"/>
            <w:szCs w:val="16"/>
            <w:u w:val="none"/>
            <w:shd w:val="clear" w:color="auto" w:fill="FFFFFF"/>
          </w:rPr>
          <w:t>žogo</w:t>
        </w:r>
      </w:hyperlink>
      <w:r w:rsidRPr="00F022FB">
        <w:rPr>
          <w:rFonts w:ascii="Arial" w:hAnsi="Arial" w:cs="Arial"/>
          <w:sz w:val="16"/>
          <w:szCs w:val="16"/>
          <w:shd w:val="clear" w:color="auto" w:fill="FFFFFF"/>
        </w:rPr>
        <w:t> v nasprotnikov </w:t>
      </w:r>
      <w:hyperlink r:id="rId11" w:tooltip="Gol" w:history="1">
        <w:r w:rsidRPr="00F022FB">
          <w:rPr>
            <w:rStyle w:val="Hiperpovezava"/>
            <w:rFonts w:ascii="Arial" w:hAnsi="Arial" w:cs="Arial"/>
            <w:color w:val="auto"/>
            <w:sz w:val="16"/>
            <w:szCs w:val="16"/>
            <w:u w:val="none"/>
            <w:shd w:val="clear" w:color="auto" w:fill="FFFFFF"/>
          </w:rPr>
          <w:t>gol</w:t>
        </w:r>
      </w:hyperlink>
      <w:r w:rsidRPr="00F022FB">
        <w:rPr>
          <w:rFonts w:ascii="Arial" w:hAnsi="Arial" w:cs="Arial"/>
          <w:sz w:val="16"/>
          <w:szCs w:val="16"/>
          <w:shd w:val="clear" w:color="auto" w:fill="FFFFFF"/>
        </w:rPr>
        <w:t xml:space="preserve"> in v obrambi ga preprečiti. Zmaga tista ekipa, ki zadene </w:t>
      </w:r>
      <w:r w:rsidRPr="00DF57DA">
        <w:rPr>
          <w:rFonts w:ascii="Arial" w:hAnsi="Arial" w:cs="Arial"/>
          <w:sz w:val="16"/>
          <w:szCs w:val="16"/>
          <w:shd w:val="clear" w:color="auto" w:fill="FFFFFF"/>
        </w:rPr>
        <w:t>več golov nasprotniku v dveh polčasih po 30 min. Velja tudi neodločen rezultat, razen v primeru igre na izpadanje.</w:t>
      </w:r>
      <w:r w:rsidRPr="00F022FB">
        <w:rPr>
          <w:rFonts w:ascii="Arial" w:hAnsi="Arial" w:cs="Arial"/>
          <w:sz w:val="16"/>
          <w:szCs w:val="16"/>
          <w:shd w:val="clear" w:color="auto" w:fill="FFFFFF"/>
        </w:rPr>
        <w:t xml:space="preserve"> Takrat se morajo odigrati podaljšek in, če še vedno ni zmagovalca, sedemmetrovke. V vsakem polčasu ima trener moštva pravico vzeti minuto odmora za posvetovanje z igralci. Rokomet je ena najhitrejših ter najbolj popularnih, pa tudi grobih, moštvenih iger na svetu. Njihov cilj je doseči čim več golov, pri čemer napadalci žogo lahko vodijo ali si jo med seboj podajajo, dokler si ne ustvarijo priložnosti za strel na gol. Ko žogo zgubijo, pred golom okrog svojega kazenskega prostora ustvarijo obrambno formacijo in poskušajo nasprotniku preprečiti dosego zadetka. Rokomet je najpopularnejši v Evropi, severni Afriki in delno Aziji ter južni Ameriki. Igra se ga v državnih in mednarodnih prvenstvih, tako klubskih kot </w:t>
      </w:r>
      <w:hyperlink r:id="rId12" w:tooltip="Državna reprezentanca" w:history="1">
        <w:r w:rsidRPr="00F022FB">
          <w:rPr>
            <w:rStyle w:val="Hiperpovezava"/>
            <w:rFonts w:ascii="Arial" w:hAnsi="Arial" w:cs="Arial"/>
            <w:color w:val="auto"/>
            <w:sz w:val="16"/>
            <w:szCs w:val="16"/>
            <w:u w:val="none"/>
            <w:shd w:val="clear" w:color="auto" w:fill="FFFFFF"/>
          </w:rPr>
          <w:t>reprezentančnih</w:t>
        </w:r>
      </w:hyperlink>
      <w:r w:rsidRPr="00F022FB">
        <w:rPr>
          <w:rFonts w:ascii="Arial" w:hAnsi="Arial" w:cs="Arial"/>
          <w:sz w:val="16"/>
          <w:szCs w:val="16"/>
          <w:shd w:val="clear" w:color="auto" w:fill="FFFFFF"/>
        </w:rPr>
        <w:t>. Poleg celinskih tekmovanj je na reprezentančni ravni največje prirejeno tekmovanje </w:t>
      </w:r>
      <w:hyperlink r:id="rId13" w:tooltip="Svetovno prvenstvo v rokometu" w:history="1">
        <w:r w:rsidRPr="00F022FB">
          <w:rPr>
            <w:rStyle w:val="Hiperpovezava"/>
            <w:rFonts w:ascii="Arial" w:hAnsi="Arial" w:cs="Arial"/>
            <w:color w:val="auto"/>
            <w:sz w:val="16"/>
            <w:szCs w:val="16"/>
            <w:u w:val="none"/>
            <w:shd w:val="clear" w:color="auto" w:fill="FFFFFF"/>
          </w:rPr>
          <w:t>Svetovno prvenstvo</w:t>
        </w:r>
      </w:hyperlink>
      <w:r w:rsidRPr="00F022FB">
        <w:rPr>
          <w:rFonts w:ascii="Arial" w:hAnsi="Arial" w:cs="Arial"/>
          <w:sz w:val="16"/>
          <w:szCs w:val="16"/>
        </w:rPr>
        <w:t>.</w:t>
      </w:r>
    </w:p>
    <w:p w:rsidR="00A63C17" w:rsidRPr="00F022FB" w:rsidRDefault="00A63C17" w:rsidP="00A63C17">
      <w:pPr>
        <w:pStyle w:val="Navadensplet"/>
        <w:shd w:val="clear" w:color="auto" w:fill="FFFFFF"/>
        <w:spacing w:before="120" w:beforeAutospacing="0" w:after="120" w:afterAutospacing="0"/>
        <w:rPr>
          <w:rFonts w:ascii="Arial" w:hAnsi="Arial" w:cs="Arial"/>
          <w:b/>
          <w:sz w:val="16"/>
          <w:szCs w:val="16"/>
        </w:rPr>
      </w:pPr>
      <w:r w:rsidRPr="00F022FB">
        <w:rPr>
          <w:rFonts w:ascii="Arial" w:hAnsi="Arial" w:cs="Arial"/>
          <w:b/>
          <w:sz w:val="16"/>
          <w:szCs w:val="16"/>
        </w:rPr>
        <w:br/>
        <w:t>Rokometna pravila so uradna pravila, ki jih je mednarodna rokometna zveza (IHF) sprejela in so zapisana v njenih aktih.</w:t>
      </w:r>
    </w:p>
    <w:p w:rsidR="00A63C17" w:rsidRPr="00F022FB" w:rsidRDefault="00A63C17" w:rsidP="00A63C17">
      <w:pPr>
        <w:pStyle w:val="Naslov3"/>
        <w:shd w:val="clear" w:color="auto" w:fill="FFFFFF"/>
        <w:spacing w:before="72"/>
        <w:rPr>
          <w:rFonts w:ascii="Arial" w:hAnsi="Arial" w:cs="Arial"/>
          <w:color w:val="auto"/>
          <w:sz w:val="16"/>
          <w:szCs w:val="16"/>
        </w:rPr>
      </w:pPr>
      <w:r w:rsidRPr="00D57AFC">
        <w:rPr>
          <w:rStyle w:val="mw-headline"/>
          <w:rFonts w:ascii="Arial" w:hAnsi="Arial" w:cs="Arial"/>
          <w:color w:val="auto"/>
          <w:sz w:val="16"/>
          <w:szCs w:val="16"/>
          <w:highlight w:val="cyan"/>
        </w:rPr>
        <w:t>Igrišče</w:t>
      </w:r>
    </w:p>
    <w:p w:rsidR="00A63C17" w:rsidRPr="00F022FB" w:rsidRDefault="00A63C17" w:rsidP="00A63C17">
      <w:pPr>
        <w:shd w:val="clear" w:color="auto" w:fill="F8F9FA"/>
        <w:jc w:val="center"/>
        <w:rPr>
          <w:rFonts w:ascii="Arial" w:hAnsi="Arial" w:cs="Arial"/>
          <w:b/>
          <w:sz w:val="16"/>
          <w:szCs w:val="16"/>
        </w:rPr>
      </w:pPr>
      <w:r w:rsidRPr="00F022FB">
        <w:rPr>
          <w:rFonts w:ascii="Arial" w:hAnsi="Arial" w:cs="Arial"/>
          <w:b/>
          <w:noProof/>
          <w:sz w:val="16"/>
          <w:szCs w:val="16"/>
          <w:lang w:eastAsia="sl-SI"/>
        </w:rPr>
        <w:drawing>
          <wp:inline distT="0" distB="0" distL="0" distR="0">
            <wp:extent cx="2098675" cy="3858260"/>
            <wp:effectExtent l="19050" t="0" r="0" b="0"/>
            <wp:docPr id="8" name="Slika 8" descr="https://upload.wikimedia.org/wikipedia/commons/thumb/8/87/Handball.png/220px-Handball.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8/87/Handball.png/220px-Handball.png">
                      <a:hlinkClick r:id="rId14"/>
                    </pic:cNvPr>
                    <pic:cNvPicPr>
                      <a:picLocks noChangeAspect="1" noChangeArrowheads="1"/>
                    </pic:cNvPicPr>
                  </pic:nvPicPr>
                  <pic:blipFill>
                    <a:blip r:embed="rId15" cstate="print"/>
                    <a:srcRect/>
                    <a:stretch>
                      <a:fillRect/>
                    </a:stretch>
                  </pic:blipFill>
                  <pic:spPr bwMode="auto">
                    <a:xfrm>
                      <a:off x="0" y="0"/>
                      <a:ext cx="2098675" cy="3858260"/>
                    </a:xfrm>
                    <a:prstGeom prst="rect">
                      <a:avLst/>
                    </a:prstGeom>
                    <a:noFill/>
                    <a:ln w="9525">
                      <a:noFill/>
                      <a:miter lim="800000"/>
                      <a:headEnd/>
                      <a:tailEnd/>
                    </a:ln>
                  </pic:spPr>
                </pic:pic>
              </a:graphicData>
            </a:graphic>
          </wp:inline>
        </w:drawing>
      </w:r>
    </w:p>
    <w:p w:rsidR="00A63C17" w:rsidRPr="00F022FB" w:rsidRDefault="00A63C17" w:rsidP="00A63C17">
      <w:pPr>
        <w:pStyle w:val="Navadensplet"/>
        <w:shd w:val="clear" w:color="auto" w:fill="FFFFFF"/>
        <w:spacing w:before="120" w:beforeAutospacing="0" w:after="120" w:afterAutospacing="0"/>
        <w:rPr>
          <w:rFonts w:ascii="Arial" w:hAnsi="Arial" w:cs="Arial"/>
          <w:b/>
          <w:sz w:val="16"/>
          <w:szCs w:val="16"/>
        </w:rPr>
      </w:pPr>
      <w:r w:rsidRPr="00F022FB">
        <w:rPr>
          <w:rFonts w:ascii="Arial" w:hAnsi="Arial" w:cs="Arial"/>
          <w:b/>
          <w:sz w:val="16"/>
          <w:szCs w:val="16"/>
        </w:rPr>
        <w:t>Rokomet se igra na 40 metrov dolgem in 20 metrov širokem igrišču(40 m X 20 m), z golom na vsaki strani. Vratarjev prostor je označen s črto, ki je od gola odmaknjena šest metrov. Črtkana črta, ki je oddaljena devet metrov od gola, pa označuje prostor za izvajanje prostega meta. Med tema črtama je na sredini črta za izvajanje sedemmetrovke, ki je oddaljena sedem metrov od gola.</w:t>
      </w:r>
    </w:p>
    <w:p w:rsidR="00A63C17" w:rsidRPr="00F022FB" w:rsidRDefault="00A63C17" w:rsidP="00A63C17">
      <w:pPr>
        <w:pStyle w:val="Naslov3"/>
        <w:shd w:val="clear" w:color="auto" w:fill="FFFFFF"/>
        <w:spacing w:before="72"/>
        <w:rPr>
          <w:rFonts w:ascii="Arial" w:hAnsi="Arial" w:cs="Arial"/>
          <w:color w:val="auto"/>
          <w:sz w:val="16"/>
          <w:szCs w:val="16"/>
        </w:rPr>
      </w:pPr>
      <w:r w:rsidRPr="00D57AFC">
        <w:rPr>
          <w:rStyle w:val="mw-headline"/>
          <w:rFonts w:ascii="Arial" w:hAnsi="Arial" w:cs="Arial"/>
          <w:color w:val="auto"/>
          <w:sz w:val="16"/>
          <w:szCs w:val="16"/>
          <w:highlight w:val="cyan"/>
        </w:rPr>
        <w:t>Rokometna vrata - Gol</w:t>
      </w:r>
    </w:p>
    <w:p w:rsidR="00A63C17" w:rsidRPr="00F022FB" w:rsidRDefault="00D57AFC" w:rsidP="00A63C17">
      <w:pPr>
        <w:pStyle w:val="Navadensplet"/>
        <w:shd w:val="clear" w:color="auto" w:fill="FFFFFF"/>
        <w:spacing w:before="120" w:beforeAutospacing="0" w:after="120" w:afterAutospacing="0"/>
        <w:rPr>
          <w:rFonts w:ascii="Arial" w:hAnsi="Arial" w:cs="Arial"/>
          <w:b/>
          <w:sz w:val="16"/>
          <w:szCs w:val="16"/>
        </w:rPr>
      </w:pPr>
      <w:r>
        <w:rPr>
          <w:rFonts w:ascii="Arial" w:hAnsi="Arial" w:cs="Arial"/>
          <w:b/>
          <w:sz w:val="16"/>
          <w:szCs w:val="16"/>
        </w:rPr>
        <w:t xml:space="preserve">Gol </w:t>
      </w:r>
      <w:r w:rsidR="00A63C17" w:rsidRPr="00F022FB">
        <w:rPr>
          <w:rFonts w:ascii="Arial" w:hAnsi="Arial" w:cs="Arial"/>
          <w:b/>
          <w:sz w:val="16"/>
          <w:szCs w:val="16"/>
        </w:rPr>
        <w:t>je pravokotne oblike in ima razdaljo med vratnicama tri metre, v višino pa meri dva metra (3 m X 2 m). Mora biti tudi čvrsto pritrjen v tla ali v steno. Vratnici in prečka sta kvadratne oblike široki 8 cm (8 cm X 8 cm). </w:t>
      </w:r>
      <w:r>
        <w:rPr>
          <w:rFonts w:ascii="Arial" w:hAnsi="Arial" w:cs="Arial"/>
          <w:b/>
          <w:sz w:val="16"/>
          <w:szCs w:val="16"/>
        </w:rPr>
        <w:t>Gol</w:t>
      </w:r>
      <w:r w:rsidR="00A63C17" w:rsidRPr="00F022FB">
        <w:rPr>
          <w:rFonts w:ascii="Arial" w:hAnsi="Arial" w:cs="Arial"/>
          <w:b/>
          <w:sz w:val="16"/>
          <w:szCs w:val="16"/>
        </w:rPr>
        <w:t> mora biti pobarvan izmenično z različnimi kontrastnimi barvami (črna - bela). Oba gola morata biti enakih barv. V golu je tudi napletena mreža, ki je spletena tako, da žogo spusti v gol, kjer pa jo zadrži. </w:t>
      </w:r>
      <w:r>
        <w:rPr>
          <w:rFonts w:ascii="Arial" w:hAnsi="Arial" w:cs="Arial"/>
          <w:b/>
          <w:sz w:val="16"/>
          <w:szCs w:val="16"/>
        </w:rPr>
        <w:t>Gol</w:t>
      </w:r>
      <w:r w:rsidR="00A63C17" w:rsidRPr="00F022FB">
        <w:rPr>
          <w:rFonts w:ascii="Arial" w:hAnsi="Arial" w:cs="Arial"/>
          <w:b/>
          <w:sz w:val="16"/>
          <w:szCs w:val="16"/>
        </w:rPr>
        <w:t> je dosežen, ko </w:t>
      </w:r>
      <w:r>
        <w:rPr>
          <w:rFonts w:ascii="Arial" w:hAnsi="Arial" w:cs="Arial"/>
          <w:b/>
          <w:sz w:val="16"/>
          <w:szCs w:val="16"/>
        </w:rPr>
        <w:t>žoga</w:t>
      </w:r>
      <w:r w:rsidR="00A63C17" w:rsidRPr="00F022FB">
        <w:rPr>
          <w:rFonts w:ascii="Arial" w:hAnsi="Arial" w:cs="Arial"/>
          <w:b/>
          <w:sz w:val="16"/>
          <w:szCs w:val="16"/>
        </w:rPr>
        <w:t> s celim obsegom preide črto v golu.</w:t>
      </w:r>
    </w:p>
    <w:p w:rsidR="00A63C17" w:rsidRPr="00F022FB" w:rsidRDefault="00A63C17" w:rsidP="00A63C17">
      <w:pPr>
        <w:pStyle w:val="Naslov3"/>
        <w:shd w:val="clear" w:color="auto" w:fill="FFFFFF"/>
        <w:spacing w:before="72"/>
        <w:rPr>
          <w:rFonts w:ascii="Arial" w:hAnsi="Arial" w:cs="Arial"/>
          <w:bCs w:val="0"/>
          <w:color w:val="auto"/>
          <w:sz w:val="16"/>
          <w:szCs w:val="16"/>
        </w:rPr>
      </w:pPr>
      <w:r w:rsidRPr="00D57AFC">
        <w:rPr>
          <w:rStyle w:val="mw-headline"/>
          <w:rFonts w:ascii="Arial" w:hAnsi="Arial" w:cs="Arial"/>
          <w:color w:val="auto"/>
          <w:sz w:val="16"/>
          <w:szCs w:val="16"/>
          <w:highlight w:val="cyan"/>
        </w:rPr>
        <w:lastRenderedPageBreak/>
        <w:t>Vratarjev prostor</w:t>
      </w:r>
    </w:p>
    <w:p w:rsidR="00A63C17" w:rsidRPr="00F022FB" w:rsidRDefault="00A63C17" w:rsidP="00A63C17">
      <w:pPr>
        <w:pStyle w:val="Navadensplet"/>
        <w:shd w:val="clear" w:color="auto" w:fill="FFFFFF"/>
        <w:spacing w:before="120" w:beforeAutospacing="0" w:after="120" w:afterAutospacing="0"/>
        <w:rPr>
          <w:rFonts w:ascii="Arial" w:hAnsi="Arial" w:cs="Arial"/>
          <w:b/>
          <w:sz w:val="16"/>
          <w:szCs w:val="16"/>
        </w:rPr>
      </w:pPr>
      <w:r w:rsidRPr="00F022FB">
        <w:rPr>
          <w:rFonts w:ascii="Arial" w:hAnsi="Arial" w:cs="Arial"/>
          <w:b/>
          <w:sz w:val="16"/>
          <w:szCs w:val="16"/>
        </w:rPr>
        <w:t>Vratarjev prostor je prostor, označen s črto na razdalji šestih metrov od vrstnic (dve četrtini kroga, ki sta povezani s črto ki je vzporedna z golom), kjer je dovoljena samo obramba vratarja. Igralci lahko ulovijo ali pa se dotaknejo žoge, ki je v zraku nad vratarjevim prostorom, če so sami zunaj vratarjevega prostora. Če obrambni igralec ujame takšno žogo in hkrati stopi na črto šestih metrov ali v vratarjev prostor, se dosodi 9-</w:t>
      </w:r>
      <w:proofErr w:type="spellStart"/>
      <w:r w:rsidRPr="00F022FB">
        <w:rPr>
          <w:rFonts w:ascii="Arial" w:hAnsi="Arial" w:cs="Arial"/>
          <w:b/>
          <w:sz w:val="16"/>
          <w:szCs w:val="16"/>
        </w:rPr>
        <w:t>metrovka</w:t>
      </w:r>
      <w:proofErr w:type="spellEnd"/>
      <w:r w:rsidRPr="00F022FB">
        <w:rPr>
          <w:rFonts w:ascii="Arial" w:hAnsi="Arial" w:cs="Arial"/>
          <w:b/>
          <w:sz w:val="16"/>
          <w:szCs w:val="16"/>
        </w:rPr>
        <w:t xml:space="preserve"> za nasprotno moštvo. Če pa igralec v napadu stopi na črto ali v ta prostor, se izvede vratarjev met. Če igralec v obrambi stopi v vratarjev prostor in si s tem pridobi boljši položaj (pridobi prednost) pred napadalcem, se ga kaznuje.</w:t>
      </w:r>
    </w:p>
    <w:p w:rsidR="00A63C17" w:rsidRPr="00F022FB" w:rsidRDefault="00A63C17" w:rsidP="00A63C17">
      <w:pPr>
        <w:pStyle w:val="Naslov3"/>
        <w:shd w:val="clear" w:color="auto" w:fill="FFFFFF"/>
        <w:spacing w:before="72"/>
        <w:rPr>
          <w:rFonts w:ascii="Arial" w:hAnsi="Arial" w:cs="Arial"/>
          <w:color w:val="auto"/>
          <w:sz w:val="16"/>
          <w:szCs w:val="16"/>
        </w:rPr>
      </w:pPr>
      <w:r w:rsidRPr="00D57AFC">
        <w:rPr>
          <w:rStyle w:val="mw-headline"/>
          <w:rFonts w:ascii="Arial" w:hAnsi="Arial" w:cs="Arial"/>
          <w:color w:val="auto"/>
          <w:sz w:val="16"/>
          <w:szCs w:val="16"/>
          <w:highlight w:val="cyan"/>
        </w:rPr>
        <w:t>Prostor za menjave</w:t>
      </w:r>
    </w:p>
    <w:p w:rsidR="00A63C17" w:rsidRPr="00F022FB" w:rsidRDefault="00A63C17" w:rsidP="00A63C17">
      <w:pPr>
        <w:pStyle w:val="Navadensplet"/>
        <w:shd w:val="clear" w:color="auto" w:fill="FFFFFF"/>
        <w:spacing w:before="120" w:beforeAutospacing="0" w:after="120" w:afterAutospacing="0"/>
        <w:rPr>
          <w:rFonts w:ascii="Arial" w:hAnsi="Arial" w:cs="Arial"/>
          <w:b/>
          <w:sz w:val="16"/>
          <w:szCs w:val="16"/>
        </w:rPr>
      </w:pPr>
      <w:r w:rsidRPr="00F022FB">
        <w:rPr>
          <w:rFonts w:ascii="Arial" w:hAnsi="Arial" w:cs="Arial"/>
          <w:b/>
          <w:sz w:val="16"/>
          <w:szCs w:val="16"/>
        </w:rPr>
        <w:t>Prostor za menjave se nahaja levo in desno od sredinske črte (</w:t>
      </w:r>
      <w:proofErr w:type="spellStart"/>
      <w:r w:rsidRPr="00F022FB">
        <w:rPr>
          <w:rFonts w:ascii="Arial" w:hAnsi="Arial" w:cs="Arial"/>
          <w:b/>
          <w:sz w:val="16"/>
          <w:szCs w:val="16"/>
        </w:rPr>
        <w:t>zapisnikarske</w:t>
      </w:r>
      <w:proofErr w:type="spellEnd"/>
      <w:r w:rsidRPr="00F022FB">
        <w:rPr>
          <w:rFonts w:ascii="Arial" w:hAnsi="Arial" w:cs="Arial"/>
          <w:b/>
          <w:sz w:val="16"/>
          <w:szCs w:val="16"/>
        </w:rPr>
        <w:t xml:space="preserve"> mize), vzdolžno ob igrišču. Tu se nahaja klop za rezervne igralce in uradne osebe. Stran prostora za menjave je pogojena s stranjo obrambe (je na tisti strani, kjer je vratar). Med polčasom se strani zamenja. Vsak igralec, ki vstopa ali zapušča igro, mora to storiti v območju 4,5 m od sredinske črte v svoje polje. V igro sme igralec, ki menja drugega igralca, stopiti šele, ko ta zapusti igrišče v omenjenem območju.</w:t>
      </w:r>
    </w:p>
    <w:p w:rsidR="00A63C17" w:rsidRPr="00F022FB" w:rsidRDefault="00A63C17" w:rsidP="00A63C17">
      <w:pPr>
        <w:pStyle w:val="Naslov3"/>
        <w:shd w:val="clear" w:color="auto" w:fill="FFFFFF"/>
        <w:spacing w:before="72"/>
        <w:rPr>
          <w:rFonts w:ascii="Arial" w:hAnsi="Arial" w:cs="Arial"/>
          <w:color w:val="auto"/>
          <w:sz w:val="16"/>
          <w:szCs w:val="16"/>
        </w:rPr>
      </w:pPr>
      <w:r w:rsidRPr="00D57AFC">
        <w:rPr>
          <w:rStyle w:val="mw-headline"/>
          <w:rFonts w:ascii="Arial" w:hAnsi="Arial" w:cs="Arial"/>
          <w:color w:val="auto"/>
          <w:sz w:val="16"/>
          <w:szCs w:val="16"/>
          <w:highlight w:val="cyan"/>
        </w:rPr>
        <w:t>Igralni čas</w:t>
      </w:r>
    </w:p>
    <w:p w:rsidR="00A63C17" w:rsidRPr="00F022FB" w:rsidRDefault="00A63C17" w:rsidP="00A63C17">
      <w:pPr>
        <w:pStyle w:val="Navadensplet"/>
        <w:shd w:val="clear" w:color="auto" w:fill="FFFFFF"/>
        <w:spacing w:before="120" w:beforeAutospacing="0" w:after="120" w:afterAutospacing="0"/>
        <w:rPr>
          <w:rFonts w:ascii="Arial" w:hAnsi="Arial" w:cs="Arial"/>
          <w:b/>
          <w:sz w:val="16"/>
          <w:szCs w:val="16"/>
        </w:rPr>
      </w:pPr>
      <w:r w:rsidRPr="00F022FB">
        <w:rPr>
          <w:rFonts w:ascii="Arial" w:hAnsi="Arial" w:cs="Arial"/>
          <w:b/>
          <w:sz w:val="16"/>
          <w:szCs w:val="16"/>
        </w:rPr>
        <w:t>Čas trajanja tekme na uradnih tekmah za moške in ženske starejše od 16 let, je dvakrat po trideset minut (2 X 30 min) s praviloma desetminutnim odmorom. Za mlade je čas trajanja:</w:t>
      </w:r>
    </w:p>
    <w:p w:rsidR="00A63C17" w:rsidRPr="00F022FB" w:rsidRDefault="00A63C17" w:rsidP="00A63C17">
      <w:pPr>
        <w:numPr>
          <w:ilvl w:val="0"/>
          <w:numId w:val="2"/>
        </w:numPr>
        <w:shd w:val="clear" w:color="auto" w:fill="FFFFFF"/>
        <w:spacing w:before="100" w:beforeAutospacing="1" w:after="24" w:line="240" w:lineRule="auto"/>
        <w:ind w:left="384"/>
        <w:rPr>
          <w:rFonts w:ascii="Arial" w:hAnsi="Arial" w:cs="Arial"/>
          <w:b/>
          <w:sz w:val="16"/>
          <w:szCs w:val="16"/>
        </w:rPr>
      </w:pPr>
      <w:r w:rsidRPr="00F022FB">
        <w:rPr>
          <w:rFonts w:ascii="Arial" w:hAnsi="Arial" w:cs="Arial"/>
          <w:b/>
          <w:sz w:val="16"/>
          <w:szCs w:val="16"/>
        </w:rPr>
        <w:t>2 X 25 minut pri starosti 12 do 15 let.</w:t>
      </w:r>
    </w:p>
    <w:p w:rsidR="00A63C17" w:rsidRPr="00F022FB" w:rsidRDefault="00A63C17" w:rsidP="00A63C17">
      <w:pPr>
        <w:numPr>
          <w:ilvl w:val="0"/>
          <w:numId w:val="2"/>
        </w:numPr>
        <w:shd w:val="clear" w:color="auto" w:fill="FFFFFF"/>
        <w:spacing w:before="100" w:beforeAutospacing="1" w:after="24" w:line="240" w:lineRule="auto"/>
        <w:ind w:left="384"/>
        <w:rPr>
          <w:rFonts w:ascii="Arial" w:hAnsi="Arial" w:cs="Arial"/>
          <w:b/>
          <w:sz w:val="16"/>
          <w:szCs w:val="16"/>
        </w:rPr>
      </w:pPr>
      <w:r w:rsidRPr="00F022FB">
        <w:rPr>
          <w:rFonts w:ascii="Arial" w:hAnsi="Arial" w:cs="Arial"/>
          <w:b/>
          <w:sz w:val="16"/>
          <w:szCs w:val="16"/>
        </w:rPr>
        <w:t>2 X 20 minut pri starosti 8 do 12 let.</w:t>
      </w:r>
    </w:p>
    <w:p w:rsidR="00A63C17" w:rsidRPr="00F022FB" w:rsidRDefault="00A63C17" w:rsidP="00A63C17">
      <w:pPr>
        <w:pStyle w:val="Navadensplet"/>
        <w:shd w:val="clear" w:color="auto" w:fill="FFFFFF"/>
        <w:spacing w:before="120" w:beforeAutospacing="0" w:after="120" w:afterAutospacing="0"/>
        <w:rPr>
          <w:rFonts w:ascii="Arial" w:hAnsi="Arial" w:cs="Arial"/>
          <w:b/>
          <w:sz w:val="16"/>
          <w:szCs w:val="16"/>
        </w:rPr>
      </w:pPr>
      <w:r w:rsidRPr="00F022FB">
        <w:rPr>
          <w:rFonts w:ascii="Arial" w:hAnsi="Arial" w:cs="Arial"/>
          <w:b/>
          <w:sz w:val="16"/>
          <w:szCs w:val="16"/>
        </w:rPr>
        <w:t>Vendar se lahko nacionalna združenja (zveze) v nekaterih državah razlikujejo od teh uradnih pravil. Če se mora tekma končati z zmagovalcem (npr. turnir) in se po rednem delu igra konča z neodločenim izidom, se tekma podaljša za največ dva podaljška 2 X 5 minut z minuto odmora. Če se še na ta način ne dobi zmagovalca sledijo sedemmetrovke, ki določijo zmagovalca.</w:t>
      </w:r>
    </w:p>
    <w:p w:rsidR="00A63C17" w:rsidRPr="00F022FB" w:rsidRDefault="00D57AFC" w:rsidP="00A63C17">
      <w:pPr>
        <w:pStyle w:val="Navadensplet"/>
        <w:shd w:val="clear" w:color="auto" w:fill="FFFFFF"/>
        <w:spacing w:before="120" w:beforeAutospacing="0" w:after="120" w:afterAutospacing="0"/>
        <w:rPr>
          <w:rFonts w:ascii="Arial" w:hAnsi="Arial" w:cs="Arial"/>
          <w:b/>
          <w:sz w:val="16"/>
          <w:szCs w:val="16"/>
        </w:rPr>
      </w:pPr>
      <w:r>
        <w:rPr>
          <w:rFonts w:ascii="Arial" w:hAnsi="Arial" w:cs="Arial"/>
          <w:b/>
          <w:sz w:val="16"/>
          <w:szCs w:val="16"/>
        </w:rPr>
        <w:t xml:space="preserve">Sodnik </w:t>
      </w:r>
      <w:r w:rsidR="00A63C17" w:rsidRPr="00F022FB">
        <w:rPr>
          <w:rFonts w:ascii="Arial" w:hAnsi="Arial" w:cs="Arial"/>
          <w:b/>
          <w:sz w:val="16"/>
          <w:szCs w:val="16"/>
        </w:rPr>
        <w:t xml:space="preserve"> lahko zahteva prekinitev igre (time </w:t>
      </w:r>
      <w:proofErr w:type="spellStart"/>
      <w:r w:rsidR="00A63C17" w:rsidRPr="00F022FB">
        <w:rPr>
          <w:rFonts w:ascii="Arial" w:hAnsi="Arial" w:cs="Arial"/>
          <w:b/>
          <w:sz w:val="16"/>
          <w:szCs w:val="16"/>
        </w:rPr>
        <w:t>out</w:t>
      </w:r>
      <w:proofErr w:type="spellEnd"/>
      <w:r w:rsidR="00A63C17" w:rsidRPr="00F022FB">
        <w:rPr>
          <w:rFonts w:ascii="Arial" w:hAnsi="Arial" w:cs="Arial"/>
          <w:b/>
          <w:sz w:val="16"/>
          <w:szCs w:val="16"/>
        </w:rPr>
        <w:t>) po lastni presoji:</w:t>
      </w:r>
    </w:p>
    <w:p w:rsidR="00A63C17" w:rsidRPr="00F022FB" w:rsidRDefault="00A63C17" w:rsidP="00A63C17">
      <w:pPr>
        <w:numPr>
          <w:ilvl w:val="0"/>
          <w:numId w:val="3"/>
        </w:numPr>
        <w:shd w:val="clear" w:color="auto" w:fill="FFFFFF"/>
        <w:spacing w:before="100" w:beforeAutospacing="1" w:after="24" w:line="240" w:lineRule="auto"/>
        <w:ind w:left="384"/>
        <w:rPr>
          <w:rFonts w:ascii="Arial" w:hAnsi="Arial" w:cs="Arial"/>
          <w:b/>
          <w:sz w:val="16"/>
          <w:szCs w:val="16"/>
        </w:rPr>
      </w:pPr>
      <w:r w:rsidRPr="00F022FB">
        <w:rPr>
          <w:rFonts w:ascii="Arial" w:hAnsi="Arial" w:cs="Arial"/>
          <w:b/>
          <w:sz w:val="16"/>
          <w:szCs w:val="16"/>
        </w:rPr>
        <w:t>Ob morebitni poškodbi igralca,</w:t>
      </w:r>
    </w:p>
    <w:p w:rsidR="00A63C17" w:rsidRPr="00F022FB" w:rsidRDefault="00A63C17" w:rsidP="00A63C17">
      <w:pPr>
        <w:numPr>
          <w:ilvl w:val="0"/>
          <w:numId w:val="3"/>
        </w:numPr>
        <w:shd w:val="clear" w:color="auto" w:fill="FFFFFF"/>
        <w:spacing w:before="100" w:beforeAutospacing="1" w:after="24" w:line="240" w:lineRule="auto"/>
        <w:ind w:left="384"/>
        <w:rPr>
          <w:rFonts w:ascii="Arial" w:hAnsi="Arial" w:cs="Arial"/>
          <w:b/>
          <w:sz w:val="16"/>
          <w:szCs w:val="16"/>
        </w:rPr>
      </w:pPr>
      <w:r w:rsidRPr="00F022FB">
        <w:rPr>
          <w:rFonts w:ascii="Arial" w:hAnsi="Arial" w:cs="Arial"/>
          <w:b/>
          <w:sz w:val="16"/>
          <w:szCs w:val="16"/>
        </w:rPr>
        <w:t>Če </w:t>
      </w:r>
      <w:r w:rsidR="00D57AFC">
        <w:rPr>
          <w:rFonts w:ascii="Arial" w:hAnsi="Arial" w:cs="Arial"/>
          <w:b/>
          <w:sz w:val="16"/>
          <w:szCs w:val="16"/>
        </w:rPr>
        <w:t>žoga</w:t>
      </w:r>
      <w:r w:rsidR="00D57AFC" w:rsidRPr="00F022FB">
        <w:rPr>
          <w:rFonts w:ascii="Arial" w:hAnsi="Arial" w:cs="Arial"/>
          <w:b/>
          <w:sz w:val="16"/>
          <w:szCs w:val="16"/>
        </w:rPr>
        <w:t xml:space="preserve"> </w:t>
      </w:r>
      <w:r w:rsidRPr="00F022FB">
        <w:rPr>
          <w:rFonts w:ascii="Arial" w:hAnsi="Arial" w:cs="Arial"/>
          <w:b/>
          <w:sz w:val="16"/>
          <w:szCs w:val="16"/>
        </w:rPr>
        <w:t>odide daleč iz igrišča,</w:t>
      </w:r>
    </w:p>
    <w:p w:rsidR="00A63C17" w:rsidRPr="00F022FB" w:rsidRDefault="00A63C17" w:rsidP="00A63C17">
      <w:pPr>
        <w:numPr>
          <w:ilvl w:val="0"/>
          <w:numId w:val="3"/>
        </w:numPr>
        <w:shd w:val="clear" w:color="auto" w:fill="FFFFFF"/>
        <w:spacing w:before="100" w:beforeAutospacing="1" w:after="24" w:line="240" w:lineRule="auto"/>
        <w:ind w:left="384"/>
        <w:rPr>
          <w:rFonts w:ascii="Arial" w:hAnsi="Arial" w:cs="Arial"/>
          <w:b/>
          <w:sz w:val="16"/>
          <w:szCs w:val="16"/>
        </w:rPr>
      </w:pPr>
      <w:r w:rsidRPr="00F022FB">
        <w:rPr>
          <w:rFonts w:ascii="Arial" w:hAnsi="Arial" w:cs="Arial"/>
          <w:b/>
          <w:sz w:val="16"/>
          <w:szCs w:val="16"/>
        </w:rPr>
        <w:t>Če se pri izvajanju sedemmetrovke menja vratar,</w:t>
      </w:r>
    </w:p>
    <w:p w:rsidR="00A63C17" w:rsidRPr="00F022FB" w:rsidRDefault="00A63C17" w:rsidP="00A63C17">
      <w:pPr>
        <w:numPr>
          <w:ilvl w:val="0"/>
          <w:numId w:val="3"/>
        </w:numPr>
        <w:shd w:val="clear" w:color="auto" w:fill="FFFFFF"/>
        <w:spacing w:before="100" w:beforeAutospacing="1" w:after="24" w:line="240" w:lineRule="auto"/>
        <w:ind w:left="384"/>
        <w:rPr>
          <w:rFonts w:ascii="Arial" w:hAnsi="Arial" w:cs="Arial"/>
          <w:b/>
          <w:sz w:val="16"/>
          <w:szCs w:val="16"/>
        </w:rPr>
      </w:pPr>
      <w:r w:rsidRPr="00F022FB">
        <w:rPr>
          <w:rFonts w:ascii="Arial" w:hAnsi="Arial" w:cs="Arial"/>
          <w:b/>
          <w:sz w:val="16"/>
          <w:szCs w:val="16"/>
        </w:rPr>
        <w:t>Če je storjen prekršek in se igralca izključi iz igre za 2 min</w:t>
      </w:r>
    </w:p>
    <w:p w:rsidR="00A63C17" w:rsidRPr="00F022FB" w:rsidRDefault="00A63C17" w:rsidP="00A63C17">
      <w:pPr>
        <w:numPr>
          <w:ilvl w:val="0"/>
          <w:numId w:val="3"/>
        </w:numPr>
        <w:shd w:val="clear" w:color="auto" w:fill="FFFFFF"/>
        <w:spacing w:before="100" w:beforeAutospacing="1" w:after="24" w:line="240" w:lineRule="auto"/>
        <w:ind w:left="384"/>
        <w:rPr>
          <w:rFonts w:ascii="Arial" w:hAnsi="Arial" w:cs="Arial"/>
          <w:b/>
          <w:sz w:val="16"/>
          <w:szCs w:val="16"/>
        </w:rPr>
      </w:pPr>
      <w:r w:rsidRPr="00F022FB">
        <w:rPr>
          <w:rFonts w:ascii="Arial" w:hAnsi="Arial" w:cs="Arial"/>
          <w:b/>
          <w:sz w:val="16"/>
          <w:szCs w:val="16"/>
        </w:rPr>
        <w:t>Če je potrebno pobrisati tla</w:t>
      </w:r>
    </w:p>
    <w:p w:rsidR="00A63C17" w:rsidRPr="00F022FB" w:rsidRDefault="00A63C17" w:rsidP="00A63C17">
      <w:pPr>
        <w:pStyle w:val="Navadensplet"/>
        <w:shd w:val="clear" w:color="auto" w:fill="FFFFFF"/>
        <w:spacing w:before="120" w:beforeAutospacing="0" w:after="120" w:afterAutospacing="0"/>
        <w:rPr>
          <w:rFonts w:ascii="Arial" w:hAnsi="Arial" w:cs="Arial"/>
          <w:b/>
          <w:sz w:val="16"/>
          <w:szCs w:val="16"/>
        </w:rPr>
      </w:pPr>
      <w:r w:rsidRPr="00F022FB">
        <w:rPr>
          <w:rFonts w:ascii="Arial" w:hAnsi="Arial" w:cs="Arial"/>
          <w:b/>
          <w:sz w:val="16"/>
          <w:szCs w:val="16"/>
        </w:rPr>
        <w:t xml:space="preserve">Vsaka ekipa lahko zahteva po eno minuto odmora (time </w:t>
      </w:r>
      <w:proofErr w:type="spellStart"/>
      <w:r w:rsidRPr="00F022FB">
        <w:rPr>
          <w:rFonts w:ascii="Arial" w:hAnsi="Arial" w:cs="Arial"/>
          <w:b/>
          <w:sz w:val="16"/>
          <w:szCs w:val="16"/>
        </w:rPr>
        <w:t>out</w:t>
      </w:r>
      <w:proofErr w:type="spellEnd"/>
      <w:r w:rsidRPr="00F022FB">
        <w:rPr>
          <w:rFonts w:ascii="Arial" w:hAnsi="Arial" w:cs="Arial"/>
          <w:b/>
          <w:sz w:val="16"/>
          <w:szCs w:val="16"/>
        </w:rPr>
        <w:t xml:space="preserve">) v polčasu. Pravico do minute odmora ima moštvo, ki poseduje žogo v trenutku, ko uradna oseba položi zeleni karton označen s črno črko "T". Ko uradna oseba položi karton na </w:t>
      </w:r>
      <w:proofErr w:type="spellStart"/>
      <w:r w:rsidRPr="00F022FB">
        <w:rPr>
          <w:rFonts w:ascii="Arial" w:hAnsi="Arial" w:cs="Arial"/>
          <w:b/>
          <w:sz w:val="16"/>
          <w:szCs w:val="16"/>
        </w:rPr>
        <w:t>zapisnikarsko</w:t>
      </w:r>
      <w:proofErr w:type="spellEnd"/>
      <w:r w:rsidRPr="00F022FB">
        <w:rPr>
          <w:rFonts w:ascii="Arial" w:hAnsi="Arial" w:cs="Arial"/>
          <w:b/>
          <w:sz w:val="16"/>
          <w:szCs w:val="16"/>
        </w:rPr>
        <w:t xml:space="preserve"> mizo in ima njegovo moštvo žogo, časomerilec takoj prekine igro, ustavi čas, sproži zvočni signal in opozori sodnika na minuto odmora.</w:t>
      </w:r>
    </w:p>
    <w:p w:rsidR="00D57AFC" w:rsidRDefault="00A63C17" w:rsidP="00A63C17">
      <w:pPr>
        <w:pStyle w:val="Naslov3"/>
        <w:shd w:val="clear" w:color="auto" w:fill="FFFFFF"/>
        <w:spacing w:before="72"/>
        <w:rPr>
          <w:rStyle w:val="mw-headline"/>
          <w:rFonts w:ascii="Arial" w:hAnsi="Arial" w:cs="Arial"/>
          <w:color w:val="auto"/>
          <w:sz w:val="16"/>
          <w:szCs w:val="16"/>
        </w:rPr>
      </w:pPr>
      <w:r w:rsidRPr="00D57AFC">
        <w:rPr>
          <w:rStyle w:val="mw-headline"/>
          <w:rFonts w:ascii="Arial" w:hAnsi="Arial" w:cs="Arial"/>
          <w:color w:val="auto"/>
          <w:sz w:val="16"/>
          <w:szCs w:val="16"/>
          <w:highlight w:val="cyan"/>
        </w:rPr>
        <w:t>Sodniki</w:t>
      </w:r>
    </w:p>
    <w:p w:rsidR="00A63C17" w:rsidRPr="00F022FB" w:rsidRDefault="00D57AFC" w:rsidP="00A63C17">
      <w:pPr>
        <w:pStyle w:val="Naslov3"/>
        <w:shd w:val="clear" w:color="auto" w:fill="FFFFFF"/>
        <w:spacing w:before="72"/>
        <w:rPr>
          <w:rFonts w:ascii="Arial" w:hAnsi="Arial" w:cs="Arial"/>
          <w:color w:val="auto"/>
          <w:sz w:val="16"/>
          <w:szCs w:val="16"/>
        </w:rPr>
      </w:pPr>
      <w:r>
        <w:rPr>
          <w:rFonts w:ascii="Arial" w:hAnsi="Arial" w:cs="Arial"/>
          <w:color w:val="auto"/>
          <w:sz w:val="16"/>
          <w:szCs w:val="16"/>
        </w:rPr>
        <w:t>S</w:t>
      </w:r>
      <w:r w:rsidR="00A63C17" w:rsidRPr="00F022FB">
        <w:rPr>
          <w:rFonts w:ascii="Arial" w:hAnsi="Arial" w:cs="Arial"/>
          <w:color w:val="auto"/>
          <w:sz w:val="16"/>
          <w:szCs w:val="16"/>
        </w:rPr>
        <w:t xml:space="preserve">ama igra poteka nemoteno, jo vodita praviloma dva sodnika. Če se sodnika pri kakšni odločitvi ne strinjata, vzameta </w:t>
      </w:r>
      <w:proofErr w:type="spellStart"/>
      <w:r w:rsidR="00A63C17" w:rsidRPr="00F022FB">
        <w:rPr>
          <w:rFonts w:ascii="Arial" w:hAnsi="Arial" w:cs="Arial"/>
          <w:color w:val="auto"/>
          <w:sz w:val="16"/>
          <w:szCs w:val="16"/>
        </w:rPr>
        <w:t>timeout</w:t>
      </w:r>
      <w:proofErr w:type="spellEnd"/>
      <w:r w:rsidR="00A63C17" w:rsidRPr="00F022FB">
        <w:rPr>
          <w:rFonts w:ascii="Arial" w:hAnsi="Arial" w:cs="Arial"/>
          <w:color w:val="auto"/>
          <w:sz w:val="16"/>
          <w:szCs w:val="16"/>
        </w:rPr>
        <w:t xml:space="preserve">,in se dogovorita kako bo igra tekla dalje. Prav tako time </w:t>
      </w:r>
      <w:proofErr w:type="spellStart"/>
      <w:r w:rsidR="00A63C17" w:rsidRPr="00F022FB">
        <w:rPr>
          <w:rFonts w:ascii="Arial" w:hAnsi="Arial" w:cs="Arial"/>
          <w:color w:val="auto"/>
          <w:sz w:val="16"/>
          <w:szCs w:val="16"/>
        </w:rPr>
        <w:t>out</w:t>
      </w:r>
      <w:proofErr w:type="spellEnd"/>
      <w:r w:rsidR="00A63C17" w:rsidRPr="00F022FB">
        <w:rPr>
          <w:rFonts w:ascii="Arial" w:hAnsi="Arial" w:cs="Arial"/>
          <w:color w:val="auto"/>
          <w:sz w:val="16"/>
          <w:szCs w:val="16"/>
        </w:rPr>
        <w:t xml:space="preserve"> vzameta, če je kateri od igralcev storil prekršek za izključitev. Vsako svojo odločitev je sodnik dolžan obrazložiti z dejstvi. Njihova odločitev je dokončna, če pa kdo meni, da ni v skladu s pravili se lahko pritoži. Sodnika se na igrišču med igro postavita v tak položaj, da na nek način "omejujeta igralce". Stojita diagonalno, tako da opazujeta vsak svojo linijo. Sodnik v polju stoji za napadalci in nadzira igro z žogo napadalcev, izvajanje metov (začetni, prosti, 7-m), signalizira nadaljevanje igre in komunicira s časomerilcem. Sodnik za vrati stoji za prečno črto, ki je za vrati in nadzira črto 6-metrskega prostora, odloča o doseženem zadetku, nadzira tudi dogajanje v prostoru med 6-metrsko črto in črto prostih metov. Sodnika pri svojem delu uporabljata sodniške znake, ki jih je 18, rumen in rdeč karton ter piščalko.</w:t>
      </w:r>
    </w:p>
    <w:p w:rsidR="00A63C17" w:rsidRPr="00F022FB" w:rsidRDefault="00A63C17" w:rsidP="00A63C17">
      <w:pPr>
        <w:pStyle w:val="Naslov3"/>
        <w:shd w:val="clear" w:color="auto" w:fill="FFFFFF"/>
        <w:spacing w:before="72"/>
        <w:rPr>
          <w:rFonts w:ascii="Arial" w:hAnsi="Arial" w:cs="Arial"/>
          <w:color w:val="auto"/>
          <w:sz w:val="16"/>
          <w:szCs w:val="16"/>
        </w:rPr>
      </w:pPr>
      <w:r w:rsidRPr="00D57AFC">
        <w:rPr>
          <w:rStyle w:val="mw-headline"/>
          <w:rFonts w:ascii="Arial" w:hAnsi="Arial" w:cs="Arial"/>
          <w:color w:val="auto"/>
          <w:sz w:val="16"/>
          <w:szCs w:val="16"/>
          <w:highlight w:val="cyan"/>
        </w:rPr>
        <w:t>Igralci</w:t>
      </w:r>
    </w:p>
    <w:p w:rsidR="00A63C17" w:rsidRPr="00F022FB" w:rsidRDefault="00A63C17" w:rsidP="00A63C17">
      <w:pPr>
        <w:pStyle w:val="Navadensplet"/>
        <w:shd w:val="clear" w:color="auto" w:fill="FFFFFF"/>
        <w:spacing w:before="120" w:beforeAutospacing="0" w:after="120" w:afterAutospacing="0"/>
        <w:rPr>
          <w:rFonts w:ascii="Arial" w:hAnsi="Arial" w:cs="Arial"/>
          <w:b/>
          <w:sz w:val="16"/>
          <w:szCs w:val="16"/>
        </w:rPr>
      </w:pPr>
      <w:r w:rsidRPr="00F022FB">
        <w:rPr>
          <w:rFonts w:ascii="Arial" w:hAnsi="Arial" w:cs="Arial"/>
          <w:b/>
          <w:sz w:val="16"/>
          <w:szCs w:val="16"/>
        </w:rPr>
        <w:t>Vsaka ekipa je praviloma sestavljena iz vsaj sedmih igralcev na igrišču in sedmih oziroma devetih na klopi za rezervne igralce. En igralec na igrišču se po oblačilu razlikuje od ostalih, in ta je vratar. Menjava igralcev je možna v poljubnem številu kadarkoli med igro. Vendar mora menjava potekati v prostoru za menjave ekipe, ki to izvaja. Sodnika o menjavi ni potrebno obveščati.</w:t>
      </w:r>
    </w:p>
    <w:p w:rsidR="00A63C17" w:rsidRPr="00F022FB" w:rsidRDefault="00A63C17" w:rsidP="00A63C17">
      <w:pPr>
        <w:pStyle w:val="Naslov4"/>
        <w:shd w:val="clear" w:color="auto" w:fill="FFFFFF"/>
        <w:spacing w:before="72" w:beforeAutospacing="0" w:after="0" w:afterAutospacing="0"/>
        <w:rPr>
          <w:rFonts w:ascii="Arial" w:hAnsi="Arial" w:cs="Arial"/>
          <w:sz w:val="16"/>
          <w:szCs w:val="16"/>
        </w:rPr>
      </w:pPr>
      <w:r w:rsidRPr="00D57AFC">
        <w:rPr>
          <w:rStyle w:val="mw-headline"/>
          <w:rFonts w:ascii="Arial" w:hAnsi="Arial" w:cs="Arial"/>
          <w:sz w:val="16"/>
          <w:szCs w:val="16"/>
          <w:highlight w:val="cyan"/>
        </w:rPr>
        <w:t>Napake igralcev</w:t>
      </w:r>
    </w:p>
    <w:p w:rsidR="00A63C17" w:rsidRPr="00F022FB" w:rsidRDefault="00A63C17" w:rsidP="00A63C17">
      <w:pPr>
        <w:pStyle w:val="Navadensplet"/>
        <w:shd w:val="clear" w:color="auto" w:fill="FFFFFF"/>
        <w:spacing w:before="120" w:beforeAutospacing="0" w:after="120" w:afterAutospacing="0"/>
        <w:rPr>
          <w:rFonts w:ascii="Arial" w:hAnsi="Arial" w:cs="Arial"/>
          <w:b/>
          <w:sz w:val="16"/>
          <w:szCs w:val="16"/>
        </w:rPr>
      </w:pPr>
      <w:r w:rsidRPr="00F022FB">
        <w:rPr>
          <w:rFonts w:ascii="Arial" w:hAnsi="Arial" w:cs="Arial"/>
          <w:b/>
          <w:sz w:val="16"/>
          <w:szCs w:val="16"/>
        </w:rPr>
        <w:t>Igralci v polju se smejo žoge dotakniti s katerimkoli delom svojega telesa nad kolenom. Igralec, ki ima v posesti žogo, lahko stoji na miru tri sekunde ali pa naredi tri korake. Nato mora žogo ali metati na gol ali podati ali voditi. Če pri tem naredi več kot tri korake, se šteje kot napaka in je žoga za nasprotnika (razen pod prekrškom). Igralec lahko vodi žogo toliko časa kot želi, dokler jo vodi pravilno.</w:t>
      </w:r>
    </w:p>
    <w:p w:rsidR="00A63C17" w:rsidRPr="00F022FB" w:rsidRDefault="00A63C17" w:rsidP="00A63C17">
      <w:pPr>
        <w:pStyle w:val="Naslov4"/>
        <w:shd w:val="clear" w:color="auto" w:fill="FFFFFF"/>
        <w:spacing w:before="72" w:beforeAutospacing="0" w:after="0" w:afterAutospacing="0"/>
        <w:rPr>
          <w:rFonts w:ascii="Arial" w:hAnsi="Arial" w:cs="Arial"/>
          <w:sz w:val="16"/>
          <w:szCs w:val="16"/>
        </w:rPr>
      </w:pPr>
      <w:r w:rsidRPr="00D57AFC">
        <w:rPr>
          <w:rStyle w:val="mw-headline"/>
          <w:rFonts w:ascii="Arial" w:hAnsi="Arial" w:cs="Arial"/>
          <w:sz w:val="16"/>
          <w:szCs w:val="16"/>
          <w:highlight w:val="cyan"/>
        </w:rPr>
        <w:t>Vratar</w:t>
      </w:r>
    </w:p>
    <w:p w:rsidR="00A63C17" w:rsidRPr="00F022FB" w:rsidRDefault="00A63C17" w:rsidP="00A63C17">
      <w:pPr>
        <w:pStyle w:val="Navadensplet"/>
        <w:shd w:val="clear" w:color="auto" w:fill="FFFFFF"/>
        <w:spacing w:before="120" w:beforeAutospacing="0" w:after="120" w:afterAutospacing="0"/>
        <w:rPr>
          <w:rFonts w:ascii="Arial" w:hAnsi="Arial" w:cs="Arial"/>
          <w:b/>
          <w:sz w:val="16"/>
          <w:szCs w:val="16"/>
        </w:rPr>
      </w:pPr>
      <w:r w:rsidRPr="00F022FB">
        <w:rPr>
          <w:rFonts w:ascii="Arial" w:hAnsi="Arial" w:cs="Arial"/>
          <w:b/>
          <w:sz w:val="16"/>
          <w:szCs w:val="16"/>
        </w:rPr>
        <w:t>Samo vratar se lahko giblje neomejeno po vratarjevem prostoru ampak pri tem ne sme prestopiti črte 6-metrskega prostora, če ima v posesti žogo. V svojem prostoru se lahko dotika žoge z vsemi deli svojega telesa (tudi z nogami). Vratar lahko tudi sodeluje pri običajni igri svoje ekipe v napadu, vendar se ga tam obravnava kot igralca v polju. Lahko pa se pri taktičnih menjavah menja z rezervnim igralcem, vendar mora le ta nositi drugo barvo majice (</w:t>
      </w:r>
      <w:proofErr w:type="spellStart"/>
      <w:r w:rsidRPr="00F022FB">
        <w:rPr>
          <w:rFonts w:ascii="Arial" w:hAnsi="Arial" w:cs="Arial"/>
          <w:b/>
          <w:sz w:val="16"/>
          <w:szCs w:val="16"/>
        </w:rPr>
        <w:t>markirko</w:t>
      </w:r>
      <w:proofErr w:type="spellEnd"/>
      <w:r w:rsidRPr="00F022FB">
        <w:rPr>
          <w:rFonts w:ascii="Arial" w:hAnsi="Arial" w:cs="Arial"/>
          <w:b/>
          <w:sz w:val="16"/>
          <w:szCs w:val="16"/>
        </w:rPr>
        <w:t xml:space="preserve">), kot ostali. Če vratar pri strelu ekipe v napadu žogo odbije v gol avt, ostane žoga v posesti vratarja, in ne kot npr. pri </w:t>
      </w:r>
      <w:r w:rsidRPr="00F022FB">
        <w:rPr>
          <w:rFonts w:ascii="Arial" w:hAnsi="Arial" w:cs="Arial"/>
          <w:b/>
          <w:sz w:val="16"/>
          <w:szCs w:val="16"/>
        </w:rPr>
        <w:lastRenderedPageBreak/>
        <w:t>nogometu, kjer nasprotnik izvaja kot. Vratar mora nato žogo z vratarjevim metom podati žogo v igro. Če izvajalec 7-m zadane vratarja v glavo in se vratar pri tem ni premikal, se igralca diskvalificira (rdeč karton).</w:t>
      </w:r>
    </w:p>
    <w:p w:rsidR="00A63C17" w:rsidRPr="00F022FB" w:rsidRDefault="00A63C17" w:rsidP="00A63C17">
      <w:pPr>
        <w:pStyle w:val="Naslov3"/>
        <w:shd w:val="clear" w:color="auto" w:fill="FFFFFF"/>
        <w:spacing w:before="72"/>
        <w:rPr>
          <w:rFonts w:ascii="Arial" w:hAnsi="Arial" w:cs="Arial"/>
          <w:color w:val="auto"/>
          <w:sz w:val="16"/>
          <w:szCs w:val="16"/>
        </w:rPr>
      </w:pPr>
      <w:r w:rsidRPr="00D57AFC">
        <w:rPr>
          <w:rStyle w:val="mw-headline"/>
          <w:rFonts w:ascii="Arial" w:hAnsi="Arial" w:cs="Arial"/>
          <w:color w:val="auto"/>
          <w:sz w:val="16"/>
          <w:szCs w:val="16"/>
          <w:highlight w:val="cyan"/>
        </w:rPr>
        <w:t>Uradne osebe ekipe</w:t>
      </w:r>
    </w:p>
    <w:p w:rsidR="00A63C17" w:rsidRDefault="00A63C17" w:rsidP="00A63C17">
      <w:pPr>
        <w:pStyle w:val="Navadensplet"/>
        <w:shd w:val="clear" w:color="auto" w:fill="FFFFFF"/>
        <w:spacing w:before="120" w:beforeAutospacing="0" w:after="120" w:afterAutospacing="0"/>
        <w:rPr>
          <w:rFonts w:ascii="Arial" w:hAnsi="Arial" w:cs="Arial"/>
          <w:b/>
          <w:sz w:val="16"/>
          <w:szCs w:val="16"/>
        </w:rPr>
      </w:pPr>
      <w:r w:rsidRPr="00F022FB">
        <w:rPr>
          <w:rFonts w:ascii="Arial" w:hAnsi="Arial" w:cs="Arial"/>
          <w:b/>
          <w:sz w:val="16"/>
          <w:szCs w:val="16"/>
        </w:rPr>
        <w:t>Vsaka ekipa ima lahko največ štiri uradne osebe na klopi za rezervne igralce vključno s trenerjem. Poleg njega so običajno še njegov pomočnik, vodja ekipe in zdravnik. Nihče od uradnih oseb ne sme vstopiti na igralno površino brez dovoljenja sodnika.</w:t>
      </w:r>
    </w:p>
    <w:p w:rsidR="007720FF" w:rsidRPr="00F022FB" w:rsidRDefault="007720FF" w:rsidP="00A63C17">
      <w:pPr>
        <w:pStyle w:val="Navadensplet"/>
        <w:shd w:val="clear" w:color="auto" w:fill="FFFFFF"/>
        <w:spacing w:before="120" w:beforeAutospacing="0" w:after="120" w:afterAutospacing="0"/>
        <w:rPr>
          <w:rFonts w:ascii="Arial" w:hAnsi="Arial" w:cs="Arial"/>
          <w:b/>
          <w:sz w:val="16"/>
          <w:szCs w:val="16"/>
        </w:rPr>
      </w:pPr>
      <w:r w:rsidRPr="00205684">
        <w:rPr>
          <w:rFonts w:ascii="Arial" w:hAnsi="Arial" w:cs="Arial"/>
          <w:b/>
          <w:sz w:val="16"/>
          <w:szCs w:val="16"/>
          <w:highlight w:val="cyan"/>
        </w:rPr>
        <w:t>Žoga</w:t>
      </w:r>
    </w:p>
    <w:p w:rsidR="00A63C17" w:rsidRDefault="00A63C17" w:rsidP="00A63C17">
      <w:pPr>
        <w:pStyle w:val="Navadensplet"/>
        <w:shd w:val="clear" w:color="auto" w:fill="FFFFFF"/>
        <w:spacing w:before="120" w:beforeAutospacing="0" w:after="120" w:afterAutospacing="0"/>
        <w:rPr>
          <w:rFonts w:ascii="Arial" w:hAnsi="Arial" w:cs="Arial"/>
          <w:b/>
          <w:sz w:val="16"/>
          <w:szCs w:val="16"/>
        </w:rPr>
      </w:pPr>
      <w:r w:rsidRPr="00F022FB">
        <w:rPr>
          <w:rFonts w:ascii="Arial" w:hAnsi="Arial" w:cs="Arial"/>
          <w:b/>
          <w:sz w:val="16"/>
          <w:szCs w:val="16"/>
        </w:rPr>
        <w:t>Rokometna žoga je iz usnjenega plašča ali umetnega materiala, ki se ne sveti in ni gladka. Ker naj bi se upravljala z eno roko, se po velikosti in teži razlikuje glede na starost in velikost.</w:t>
      </w:r>
    </w:p>
    <w:p w:rsidR="007720FF" w:rsidRDefault="007720FF" w:rsidP="00A63C17">
      <w:pPr>
        <w:pStyle w:val="Navadensplet"/>
        <w:shd w:val="clear" w:color="auto" w:fill="FFFFFF"/>
        <w:spacing w:before="120" w:beforeAutospacing="0" w:after="120" w:afterAutospacing="0"/>
        <w:rPr>
          <w:rFonts w:ascii="Arial" w:hAnsi="Arial" w:cs="Arial"/>
          <w:b/>
          <w:sz w:val="16"/>
          <w:szCs w:val="16"/>
        </w:rPr>
      </w:pPr>
    </w:p>
    <w:p w:rsidR="007720FF" w:rsidRPr="00F022FB" w:rsidRDefault="007720FF" w:rsidP="00A63C17">
      <w:pPr>
        <w:pStyle w:val="Navadensplet"/>
        <w:shd w:val="clear" w:color="auto" w:fill="FFFFFF"/>
        <w:spacing w:before="120" w:beforeAutospacing="0" w:after="120" w:afterAutospacing="0"/>
        <w:rPr>
          <w:rFonts w:ascii="Arial" w:hAnsi="Arial" w:cs="Arial"/>
          <w:b/>
          <w:sz w:val="16"/>
          <w:szCs w:val="16"/>
        </w:rPr>
      </w:pPr>
      <w:r>
        <w:rPr>
          <w:rFonts w:ascii="Arial" w:hAnsi="Arial" w:cs="Arial"/>
          <w:b/>
          <w:noProof/>
          <w:sz w:val="16"/>
          <w:szCs w:val="16"/>
        </w:rPr>
        <w:drawing>
          <wp:inline distT="0" distB="0" distL="0" distR="0">
            <wp:extent cx="2711169" cy="1521148"/>
            <wp:effectExtent l="19050" t="0" r="0" b="0"/>
            <wp:docPr id="2" name="Slika 1" descr="rokometna žog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kometna žoga.jpeg"/>
                    <pic:cNvPicPr/>
                  </pic:nvPicPr>
                  <pic:blipFill>
                    <a:blip r:embed="rId16" cstate="print"/>
                    <a:stretch>
                      <a:fillRect/>
                    </a:stretch>
                  </pic:blipFill>
                  <pic:spPr>
                    <a:xfrm>
                      <a:off x="0" y="0"/>
                      <a:ext cx="2711997" cy="1521613"/>
                    </a:xfrm>
                    <a:prstGeom prst="rect">
                      <a:avLst/>
                    </a:prstGeom>
                  </pic:spPr>
                </pic:pic>
              </a:graphicData>
            </a:graphic>
          </wp:inline>
        </w:drawing>
      </w:r>
    </w:p>
    <w:p w:rsidR="00A63C17" w:rsidRPr="00F022FB" w:rsidRDefault="00A63C17" w:rsidP="00A63C17">
      <w:pPr>
        <w:pStyle w:val="Navadensplet"/>
        <w:shd w:val="clear" w:color="auto" w:fill="FFFFFF"/>
        <w:spacing w:before="120" w:beforeAutospacing="0" w:after="120" w:afterAutospacing="0"/>
        <w:rPr>
          <w:rFonts w:ascii="Arial" w:hAnsi="Arial" w:cs="Arial"/>
          <w:b/>
          <w:sz w:val="16"/>
          <w:szCs w:val="16"/>
        </w:rPr>
      </w:pPr>
      <w:r w:rsidRPr="00F022FB">
        <w:rPr>
          <w:rFonts w:ascii="Arial" w:hAnsi="Arial" w:cs="Arial"/>
          <w:b/>
          <w:sz w:val="16"/>
          <w:szCs w:val="16"/>
        </w:rPr>
        <w:t>Rokomet je primeren za starejše od 8 let.</w:t>
      </w:r>
    </w:p>
    <w:p w:rsidR="00A63C17" w:rsidRPr="00F022FB" w:rsidRDefault="00A63C17" w:rsidP="00A63C17">
      <w:pPr>
        <w:pStyle w:val="Navadensplet"/>
        <w:shd w:val="clear" w:color="auto" w:fill="FFFFFF"/>
        <w:spacing w:before="120" w:beforeAutospacing="0" w:after="120" w:afterAutospacing="0"/>
        <w:rPr>
          <w:rFonts w:ascii="Arial" w:hAnsi="Arial" w:cs="Arial"/>
          <w:b/>
          <w:sz w:val="16"/>
          <w:szCs w:val="16"/>
        </w:rPr>
      </w:pPr>
      <w:r w:rsidRPr="00F022FB">
        <w:rPr>
          <w:rFonts w:ascii="Arial" w:hAnsi="Arial" w:cs="Arial"/>
          <w:b/>
          <w:sz w:val="16"/>
          <w:szCs w:val="16"/>
        </w:rPr>
        <w:t>Za igro morata biti zagotovljeni dve žogi. O menjavi odloči sodnik. Zaradi lažjega upravljanja z žogo, se lahko nanjo da smola, ki omogoča boljši oprijem žoge z roko. Vendar v nekaterih dvoranah uporaba smole ni dovoljena, ker pušča madeže na tleh.</w:t>
      </w:r>
    </w:p>
    <w:p w:rsidR="00A63C17" w:rsidRPr="00F022FB" w:rsidRDefault="00A63C17" w:rsidP="00A63C17">
      <w:pPr>
        <w:pStyle w:val="Naslov3"/>
        <w:shd w:val="clear" w:color="auto" w:fill="FFFFFF"/>
        <w:spacing w:before="72"/>
        <w:rPr>
          <w:rFonts w:ascii="Arial" w:hAnsi="Arial" w:cs="Arial"/>
          <w:color w:val="auto"/>
          <w:sz w:val="16"/>
          <w:szCs w:val="16"/>
        </w:rPr>
      </w:pPr>
      <w:r w:rsidRPr="00205684">
        <w:rPr>
          <w:rStyle w:val="mw-headline"/>
          <w:rFonts w:ascii="Arial" w:hAnsi="Arial" w:cs="Arial"/>
          <w:color w:val="auto"/>
          <w:sz w:val="16"/>
          <w:szCs w:val="16"/>
          <w:highlight w:val="cyan"/>
        </w:rPr>
        <w:t>Izvajanje metov</w:t>
      </w:r>
    </w:p>
    <w:p w:rsidR="00A63C17" w:rsidRPr="00F022FB" w:rsidRDefault="00A63C17" w:rsidP="00A63C17">
      <w:pPr>
        <w:pStyle w:val="Navadensplet"/>
        <w:shd w:val="clear" w:color="auto" w:fill="FFFFFF"/>
        <w:spacing w:before="120" w:beforeAutospacing="0" w:after="120" w:afterAutospacing="0"/>
        <w:rPr>
          <w:rFonts w:ascii="Arial" w:hAnsi="Arial" w:cs="Arial"/>
          <w:b/>
          <w:sz w:val="16"/>
          <w:szCs w:val="16"/>
        </w:rPr>
      </w:pPr>
      <w:r w:rsidRPr="00F022FB">
        <w:rPr>
          <w:rFonts w:ascii="Arial" w:hAnsi="Arial" w:cs="Arial"/>
          <w:b/>
          <w:sz w:val="16"/>
          <w:szCs w:val="16"/>
        </w:rPr>
        <w:t>Pred vsakim izvajanjem kateregakoli izmed metov, mora igralec preden met izvede, zavzeti pravilen položaj, držati žogo v roki in stati s stopalom na tleh. Met lahko izvede tudi sede, leže, ali kleče vendar mora imeti stopalo na tleh.</w:t>
      </w:r>
    </w:p>
    <w:p w:rsidR="00A63C17" w:rsidRPr="00F022FB" w:rsidRDefault="00A63C17" w:rsidP="00A63C17">
      <w:pPr>
        <w:pStyle w:val="Naslov4"/>
        <w:shd w:val="clear" w:color="auto" w:fill="FFFFFF"/>
        <w:spacing w:before="72" w:beforeAutospacing="0" w:after="0" w:afterAutospacing="0"/>
        <w:rPr>
          <w:rFonts w:ascii="Arial" w:hAnsi="Arial" w:cs="Arial"/>
          <w:sz w:val="16"/>
          <w:szCs w:val="16"/>
        </w:rPr>
      </w:pPr>
      <w:r w:rsidRPr="00205684">
        <w:rPr>
          <w:rStyle w:val="mw-headline"/>
          <w:rFonts w:ascii="Arial" w:hAnsi="Arial" w:cs="Arial"/>
          <w:sz w:val="16"/>
          <w:szCs w:val="16"/>
          <w:highlight w:val="cyan"/>
        </w:rPr>
        <w:t>Začetni met</w:t>
      </w:r>
    </w:p>
    <w:p w:rsidR="00A63C17" w:rsidRPr="00F022FB" w:rsidRDefault="00A63C17" w:rsidP="00A63C17">
      <w:pPr>
        <w:pStyle w:val="Navadensplet"/>
        <w:shd w:val="clear" w:color="auto" w:fill="FFFFFF"/>
        <w:spacing w:before="120" w:beforeAutospacing="0" w:after="120" w:afterAutospacing="0"/>
        <w:rPr>
          <w:rFonts w:ascii="Arial" w:hAnsi="Arial" w:cs="Arial"/>
          <w:b/>
          <w:sz w:val="16"/>
          <w:szCs w:val="16"/>
        </w:rPr>
      </w:pPr>
      <w:r w:rsidRPr="00F022FB">
        <w:rPr>
          <w:rFonts w:ascii="Arial" w:hAnsi="Arial" w:cs="Arial"/>
          <w:b/>
          <w:sz w:val="16"/>
          <w:szCs w:val="16"/>
        </w:rPr>
        <w:t>Začetni met se izvaja vedno iz sredine igrišča na začetku polčasov in ob vsakem doseženem golu. Izvaja pa se tako, da so soigralci izvajalca na svoji polovici igrišča, izvajalec pa stoji z eno nogo na sredinski črti (1,5 m levo ali desno od sredine igrišča), z drugo nogo pa v svoji polovici. Ko da sodnik znak za izvajanje, mora izvajalec podati žogo soigralcu (v roku treh sekund), ki pa lahko v trenutku, ko da sodnik znak, že prestopi sredinsko črto.</w:t>
      </w:r>
    </w:p>
    <w:p w:rsidR="00A63C17" w:rsidRPr="00F022FB" w:rsidRDefault="00A63C17" w:rsidP="00A63C17">
      <w:pPr>
        <w:pStyle w:val="Naslov4"/>
        <w:shd w:val="clear" w:color="auto" w:fill="FFFFFF"/>
        <w:spacing w:before="72" w:beforeAutospacing="0" w:after="0" w:afterAutospacing="0"/>
        <w:rPr>
          <w:rFonts w:ascii="Arial" w:hAnsi="Arial" w:cs="Arial"/>
          <w:sz w:val="16"/>
          <w:szCs w:val="16"/>
        </w:rPr>
      </w:pPr>
      <w:r w:rsidRPr="00205684">
        <w:rPr>
          <w:rStyle w:val="mw-headline"/>
          <w:rFonts w:ascii="Arial" w:hAnsi="Arial" w:cs="Arial"/>
          <w:sz w:val="16"/>
          <w:szCs w:val="16"/>
          <w:highlight w:val="cyan"/>
        </w:rPr>
        <w:t>Stranski met</w:t>
      </w:r>
    </w:p>
    <w:p w:rsidR="00A63C17" w:rsidRPr="00F022FB" w:rsidRDefault="00A63C17" w:rsidP="00A63C17">
      <w:pPr>
        <w:pStyle w:val="Navadensplet"/>
        <w:shd w:val="clear" w:color="auto" w:fill="FFFFFF"/>
        <w:spacing w:before="120" w:beforeAutospacing="0" w:after="120" w:afterAutospacing="0"/>
        <w:rPr>
          <w:rFonts w:ascii="Arial" w:hAnsi="Arial" w:cs="Arial"/>
          <w:b/>
          <w:sz w:val="16"/>
          <w:szCs w:val="16"/>
        </w:rPr>
      </w:pPr>
      <w:r w:rsidRPr="00F022FB">
        <w:rPr>
          <w:rFonts w:ascii="Arial" w:hAnsi="Arial" w:cs="Arial"/>
          <w:b/>
          <w:sz w:val="16"/>
          <w:szCs w:val="16"/>
        </w:rPr>
        <w:t>Stranski met se izvaja, ko žoga s celim obsegom prečka vzdolžno črto ali se dotakne stropa dvorane. Izvaja se iz mesta, kjer je žoga prešla iz igrišča. Izvajalec stoji z eno nogo na črti dokler met ni izveden, z drugo pa poljubno (v igrišču ali pa izven). Igralci nasprotnega moštva morajo biti ob izvajanju stranskega meta od izvajalca oddaljeni tri metre.</w:t>
      </w:r>
    </w:p>
    <w:p w:rsidR="00A63C17" w:rsidRPr="00F022FB" w:rsidRDefault="00A63C17" w:rsidP="00A63C17">
      <w:pPr>
        <w:pStyle w:val="Naslov4"/>
        <w:shd w:val="clear" w:color="auto" w:fill="FFFFFF"/>
        <w:spacing w:before="72" w:beforeAutospacing="0" w:after="0" w:afterAutospacing="0"/>
        <w:rPr>
          <w:rFonts w:ascii="Arial" w:hAnsi="Arial" w:cs="Arial"/>
          <w:sz w:val="16"/>
          <w:szCs w:val="16"/>
        </w:rPr>
      </w:pPr>
      <w:r w:rsidRPr="00205684">
        <w:rPr>
          <w:rStyle w:val="mw-headline"/>
          <w:rFonts w:ascii="Arial" w:hAnsi="Arial" w:cs="Arial"/>
          <w:sz w:val="16"/>
          <w:szCs w:val="16"/>
          <w:highlight w:val="cyan"/>
        </w:rPr>
        <w:t>Vratarjev met</w:t>
      </w:r>
    </w:p>
    <w:p w:rsidR="00A63C17" w:rsidRPr="00F022FB" w:rsidRDefault="00A63C17" w:rsidP="00A63C17">
      <w:pPr>
        <w:pStyle w:val="Navadensplet"/>
        <w:shd w:val="clear" w:color="auto" w:fill="FFFFFF"/>
        <w:spacing w:before="120" w:beforeAutospacing="0" w:after="120" w:afterAutospacing="0"/>
        <w:rPr>
          <w:rFonts w:ascii="Arial" w:hAnsi="Arial" w:cs="Arial"/>
          <w:b/>
          <w:sz w:val="16"/>
          <w:szCs w:val="16"/>
        </w:rPr>
      </w:pPr>
      <w:r w:rsidRPr="00F022FB">
        <w:rPr>
          <w:rFonts w:ascii="Arial" w:hAnsi="Arial" w:cs="Arial"/>
          <w:b/>
          <w:sz w:val="16"/>
          <w:szCs w:val="16"/>
        </w:rPr>
        <w:t>Vratarjev met se izvede, kadar žoga s celim obsegom preide prečno črto po tem, ko se jo je zadnji dotaknil vratar ali napadalec. Met se izvaja brez sodnikovega žvižga kjerkoli iz vratarjevega prostor. Met je izveden ko žoga s celim obsegom prečka črto vratarjevega prostora. Vratar z vratarjevim metom ne more zadeti svojega gola.</w:t>
      </w:r>
    </w:p>
    <w:p w:rsidR="00F022FB" w:rsidRPr="00F022FB" w:rsidRDefault="00F022FB" w:rsidP="00F022FB">
      <w:pPr>
        <w:pStyle w:val="Naslov4"/>
        <w:shd w:val="clear" w:color="auto" w:fill="FFFFFF"/>
        <w:spacing w:before="72" w:beforeAutospacing="0" w:after="0" w:afterAutospacing="0"/>
        <w:rPr>
          <w:rFonts w:ascii="Arial" w:hAnsi="Arial" w:cs="Arial"/>
          <w:color w:val="000000"/>
          <w:sz w:val="16"/>
          <w:szCs w:val="16"/>
        </w:rPr>
      </w:pPr>
      <w:r w:rsidRPr="00205684">
        <w:rPr>
          <w:rStyle w:val="mw-headline"/>
          <w:rFonts w:ascii="Arial" w:hAnsi="Arial" w:cs="Arial"/>
          <w:color w:val="000000"/>
          <w:sz w:val="16"/>
          <w:szCs w:val="16"/>
          <w:highlight w:val="cyan"/>
        </w:rPr>
        <w:t>Prosti met</w:t>
      </w:r>
    </w:p>
    <w:p w:rsidR="00F022FB" w:rsidRPr="00F022FB" w:rsidRDefault="00F022FB" w:rsidP="00F022FB">
      <w:pPr>
        <w:pStyle w:val="Navadensplet"/>
        <w:shd w:val="clear" w:color="auto" w:fill="FFFFFF"/>
        <w:spacing w:before="120" w:beforeAutospacing="0" w:after="120" w:afterAutospacing="0"/>
        <w:rPr>
          <w:rFonts w:ascii="Arial" w:hAnsi="Arial" w:cs="Arial"/>
          <w:b/>
          <w:color w:val="202122"/>
          <w:sz w:val="16"/>
          <w:szCs w:val="16"/>
        </w:rPr>
      </w:pPr>
      <w:r w:rsidRPr="00F022FB">
        <w:rPr>
          <w:rFonts w:ascii="Arial" w:hAnsi="Arial" w:cs="Arial"/>
          <w:b/>
          <w:color w:val="202122"/>
          <w:sz w:val="16"/>
          <w:szCs w:val="16"/>
        </w:rPr>
        <w:t>Prosti met se izvede po sodniški prekinitvi. Izvaja se iz mesta, kjer je bil storjen prekršek ali napaka v igri in sicer brez žvižga sodnika. Nasprotni igralci morajo biti oddaljeni tri metre od mesta izvajanja. Izvajalec lahko neposredno strelja na gol.</w:t>
      </w:r>
    </w:p>
    <w:p w:rsidR="00F022FB" w:rsidRPr="00F022FB" w:rsidRDefault="00F022FB" w:rsidP="00F022FB">
      <w:pPr>
        <w:pStyle w:val="Naslov4"/>
        <w:shd w:val="clear" w:color="auto" w:fill="FFFFFF"/>
        <w:spacing w:before="72" w:beforeAutospacing="0" w:after="0" w:afterAutospacing="0"/>
        <w:rPr>
          <w:rFonts w:ascii="Arial" w:hAnsi="Arial" w:cs="Arial"/>
          <w:color w:val="000000"/>
          <w:sz w:val="16"/>
          <w:szCs w:val="16"/>
        </w:rPr>
      </w:pPr>
      <w:r w:rsidRPr="00205684">
        <w:rPr>
          <w:rStyle w:val="mw-headline"/>
          <w:rFonts w:ascii="Arial" w:hAnsi="Arial" w:cs="Arial"/>
          <w:color w:val="000000"/>
          <w:sz w:val="16"/>
          <w:szCs w:val="16"/>
          <w:highlight w:val="cyan"/>
        </w:rPr>
        <w:t>Sedemmetrovka</w:t>
      </w:r>
    </w:p>
    <w:p w:rsidR="00F022FB" w:rsidRPr="00F022FB" w:rsidRDefault="00F022FB" w:rsidP="00F022FB">
      <w:pPr>
        <w:shd w:val="clear" w:color="auto" w:fill="F8F9FA"/>
        <w:spacing w:line="336" w:lineRule="atLeast"/>
        <w:rPr>
          <w:rFonts w:ascii="Arial" w:hAnsi="Arial" w:cs="Arial"/>
          <w:b/>
          <w:color w:val="202122"/>
          <w:sz w:val="16"/>
          <w:szCs w:val="16"/>
        </w:rPr>
      </w:pPr>
      <w:r w:rsidRPr="00F022FB">
        <w:rPr>
          <w:rFonts w:ascii="Arial" w:hAnsi="Arial" w:cs="Arial"/>
          <w:b/>
          <w:color w:val="202122"/>
          <w:sz w:val="16"/>
          <w:szCs w:val="16"/>
        </w:rPr>
        <w:t>Izvajanje sedemmetrovke</w:t>
      </w:r>
      <w:r>
        <w:rPr>
          <w:rFonts w:ascii="Arial" w:hAnsi="Arial" w:cs="Arial"/>
          <w:b/>
          <w:color w:val="202122"/>
          <w:sz w:val="16"/>
          <w:szCs w:val="16"/>
        </w:rPr>
        <w:t>:</w:t>
      </w:r>
    </w:p>
    <w:p w:rsidR="007720FF" w:rsidRDefault="00F022FB" w:rsidP="00F022FB">
      <w:pPr>
        <w:pStyle w:val="Navadensplet"/>
        <w:shd w:val="clear" w:color="auto" w:fill="FFFFFF"/>
        <w:spacing w:before="120" w:beforeAutospacing="0" w:after="120" w:afterAutospacing="0"/>
        <w:rPr>
          <w:rFonts w:ascii="Arial" w:hAnsi="Arial" w:cs="Arial"/>
          <w:b/>
          <w:color w:val="202122"/>
          <w:sz w:val="16"/>
          <w:szCs w:val="16"/>
        </w:rPr>
      </w:pPr>
      <w:r w:rsidRPr="00F022FB">
        <w:rPr>
          <w:rFonts w:ascii="Arial" w:hAnsi="Arial" w:cs="Arial"/>
          <w:b/>
          <w:color w:val="202122"/>
          <w:sz w:val="16"/>
          <w:szCs w:val="16"/>
        </w:rPr>
        <w:t>Sedemmetrovka se dosodi, zaradi nepravilnega oviranja napadalca pri jasni situaciji za dosego zadetka po celem igrišču, zaradi vstopanja v vratarjev prostor z namenom, da si pridobi obrambni igralec prednost pred napadalcem, ob neupravičenem žvižgu ob jasni priložnosti za zadetek in če zadetek prepreči oseba, ki ni udeležena v igri (trener, gledalec,...). Izvaja se iz črte sedmih metrov, kjer mora imeti izvajalec eno stopalo na tleh in ga ne sme premikati. Vratar sme stati najbližje na črti štirih metrov ostali igralci pa morajo biti izven devetmetrskega prostora, dokler met ni izveden. Met mora biti izveden v treh sekundah po sodnikovem žvižgu.</w:t>
      </w:r>
    </w:p>
    <w:p w:rsidR="007720FF" w:rsidRDefault="00D57AFC" w:rsidP="00F022FB">
      <w:pPr>
        <w:pStyle w:val="Navadensplet"/>
        <w:shd w:val="clear" w:color="auto" w:fill="FFFFFF"/>
        <w:spacing w:before="120" w:beforeAutospacing="0" w:after="120" w:afterAutospacing="0"/>
        <w:rPr>
          <w:rFonts w:ascii="Arial" w:hAnsi="Arial" w:cs="Arial"/>
          <w:b/>
          <w:color w:val="202122"/>
          <w:sz w:val="16"/>
          <w:szCs w:val="16"/>
        </w:rPr>
      </w:pPr>
      <w:r w:rsidRPr="00D57AFC">
        <w:rPr>
          <w:rFonts w:ascii="Arial" w:hAnsi="Arial" w:cs="Arial"/>
          <w:b/>
          <w:noProof/>
          <w:color w:val="202122"/>
          <w:sz w:val="16"/>
          <w:szCs w:val="16"/>
          <w:highlight w:val="red"/>
        </w:rPr>
        <w:lastRenderedPageBreak/>
        <w:drawing>
          <wp:inline distT="0" distB="0" distL="0" distR="0">
            <wp:extent cx="2740007" cy="1939924"/>
            <wp:effectExtent l="19050" t="0" r="3193" b="0"/>
            <wp:docPr id="5" name="Slika 0" descr="rokom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komet.jpg"/>
                    <pic:cNvPicPr/>
                  </pic:nvPicPr>
                  <pic:blipFill>
                    <a:blip r:embed="rId17" cstate="print"/>
                    <a:stretch>
                      <a:fillRect/>
                    </a:stretch>
                  </pic:blipFill>
                  <pic:spPr>
                    <a:xfrm>
                      <a:off x="0" y="0"/>
                      <a:ext cx="2745902" cy="1944097"/>
                    </a:xfrm>
                    <a:prstGeom prst="rect">
                      <a:avLst/>
                    </a:prstGeom>
                  </pic:spPr>
                </pic:pic>
              </a:graphicData>
            </a:graphic>
          </wp:inline>
        </w:drawing>
      </w:r>
    </w:p>
    <w:p w:rsidR="00F022FB" w:rsidRDefault="00F022FB" w:rsidP="00F022FB">
      <w:pPr>
        <w:pStyle w:val="Navadensplet"/>
        <w:shd w:val="clear" w:color="auto" w:fill="FFFFFF"/>
        <w:spacing w:before="120" w:beforeAutospacing="0" w:after="120" w:afterAutospacing="0"/>
        <w:rPr>
          <w:rFonts w:ascii="Arial" w:hAnsi="Arial" w:cs="Arial"/>
          <w:b/>
          <w:color w:val="202122"/>
          <w:sz w:val="16"/>
          <w:szCs w:val="16"/>
        </w:rPr>
      </w:pPr>
    </w:p>
    <w:p w:rsidR="007720FF" w:rsidRPr="00F022FB" w:rsidRDefault="007720FF" w:rsidP="00F022FB">
      <w:pPr>
        <w:pStyle w:val="Navadensplet"/>
        <w:shd w:val="clear" w:color="auto" w:fill="FFFFFF"/>
        <w:spacing w:before="120" w:beforeAutospacing="0" w:after="120" w:afterAutospacing="0"/>
        <w:rPr>
          <w:rFonts w:ascii="Arial" w:hAnsi="Arial" w:cs="Arial"/>
          <w:b/>
          <w:color w:val="202122"/>
          <w:sz w:val="16"/>
          <w:szCs w:val="16"/>
        </w:rPr>
      </w:pPr>
    </w:p>
    <w:p w:rsidR="00F022FB" w:rsidRPr="00F022FB" w:rsidRDefault="00F022FB" w:rsidP="00F022FB">
      <w:pPr>
        <w:pStyle w:val="Naslov3"/>
        <w:shd w:val="clear" w:color="auto" w:fill="FFFFFF"/>
        <w:spacing w:before="72"/>
        <w:rPr>
          <w:rFonts w:ascii="Arial" w:hAnsi="Arial" w:cs="Arial"/>
          <w:color w:val="000000"/>
          <w:sz w:val="16"/>
          <w:szCs w:val="16"/>
        </w:rPr>
      </w:pPr>
      <w:r w:rsidRPr="00205684">
        <w:rPr>
          <w:rStyle w:val="mw-headline"/>
          <w:rFonts w:ascii="Arial" w:hAnsi="Arial" w:cs="Arial"/>
          <w:color w:val="000000"/>
          <w:sz w:val="16"/>
          <w:szCs w:val="16"/>
          <w:highlight w:val="cyan"/>
        </w:rPr>
        <w:t>Kazni</w:t>
      </w:r>
    </w:p>
    <w:p w:rsidR="00F022FB" w:rsidRDefault="00F022FB" w:rsidP="00F022FB">
      <w:pPr>
        <w:pStyle w:val="Navadensplet"/>
        <w:shd w:val="clear" w:color="auto" w:fill="FFFFFF"/>
        <w:spacing w:before="120" w:beforeAutospacing="0" w:after="120" w:afterAutospacing="0"/>
        <w:rPr>
          <w:rFonts w:ascii="Arial" w:hAnsi="Arial" w:cs="Arial"/>
          <w:b/>
          <w:color w:val="202122"/>
          <w:sz w:val="16"/>
          <w:szCs w:val="16"/>
        </w:rPr>
      </w:pPr>
      <w:r w:rsidRPr="00F022FB">
        <w:rPr>
          <w:rFonts w:ascii="Arial" w:hAnsi="Arial" w:cs="Arial"/>
          <w:b/>
          <w:color w:val="202122"/>
          <w:sz w:val="16"/>
          <w:szCs w:val="16"/>
        </w:rPr>
        <w:t>Progresivno kaznovanje pomeni, da ni dovolj, če se za posamezen prekršek dosodi le prosti met ali sedemmetrovka, temveč so to težji prekrški, od prekrškov v borbi za žogo. Za tak prekršek se igralcu pokaže opomin oziroma rumeni karton. vsak od igralcev je lahko opomnjen le enkrat, ekipa pa lahko skupaj zbere tri opomine. Nato sledi izključitev za dve minuti. Ta se dosodi tudi ob napačni menjavi igralca, če se igralec v borbi za žogo usmeri pretežno na nasprotnika in ne na samo žogo, pri ponovljenem nešportnem obnašanju igralca (verbalno in neverbalno) na igrišču ali izven,... če je bil prekršek posebej nevaren se lahko igralcu pokaže takoj izključitev za dve minuti, četudi ta ni bil prej opomnjen. Vsak igralec je lahko izključen samo dvakrat za dve minuti. Tretja izključitev pomeni diskvalifikacijo (rdeči karton).</w:t>
      </w:r>
    </w:p>
    <w:p w:rsidR="00205684" w:rsidRDefault="00205684" w:rsidP="00F022FB">
      <w:pPr>
        <w:pStyle w:val="Navadensplet"/>
        <w:shd w:val="clear" w:color="auto" w:fill="FFFFFF"/>
        <w:spacing w:before="120" w:beforeAutospacing="0" w:after="120" w:afterAutospacing="0"/>
        <w:rPr>
          <w:rFonts w:ascii="Arial" w:hAnsi="Arial" w:cs="Arial"/>
          <w:b/>
          <w:color w:val="202122"/>
          <w:sz w:val="16"/>
          <w:szCs w:val="16"/>
        </w:rPr>
      </w:pPr>
      <w:r w:rsidRPr="00205684">
        <w:rPr>
          <w:rFonts w:ascii="Arial" w:hAnsi="Arial" w:cs="Arial"/>
          <w:b/>
          <w:color w:val="202122"/>
          <w:sz w:val="16"/>
          <w:szCs w:val="16"/>
          <w:highlight w:val="cyan"/>
        </w:rPr>
        <w:t>Najboljši Slovenski rokometaši</w:t>
      </w:r>
    </w:p>
    <w:p w:rsidR="00F022FB" w:rsidRDefault="00DF57DA" w:rsidP="00F022FB">
      <w:pPr>
        <w:pStyle w:val="Navadensplet"/>
        <w:shd w:val="clear" w:color="auto" w:fill="FFFFFF"/>
        <w:spacing w:before="120" w:beforeAutospacing="0" w:after="120" w:afterAutospacing="0"/>
        <w:rPr>
          <w:rFonts w:ascii="Arial" w:hAnsi="Arial" w:cs="Arial"/>
          <w:b/>
          <w:color w:val="202122"/>
          <w:sz w:val="16"/>
          <w:szCs w:val="16"/>
        </w:rPr>
      </w:pPr>
      <w:r>
        <w:rPr>
          <w:rFonts w:ascii="Arial" w:hAnsi="Arial" w:cs="Arial"/>
          <w:b/>
          <w:color w:val="202122"/>
          <w:sz w:val="16"/>
          <w:szCs w:val="16"/>
        </w:rPr>
        <w:t xml:space="preserve">Najboljši Slovenski rokometaši so npr. Jure Dolenc, Vid Kavtičnik, Nik Henigman, Gorazd Škof, Blaž Janc, Staš Skube in drugi.    </w:t>
      </w:r>
    </w:p>
    <w:p w:rsidR="00DF57DA" w:rsidRDefault="00DF57DA" w:rsidP="00F022FB">
      <w:pPr>
        <w:pStyle w:val="Navadensplet"/>
        <w:shd w:val="clear" w:color="auto" w:fill="FFFFFF"/>
        <w:spacing w:before="120" w:beforeAutospacing="0" w:after="120" w:afterAutospacing="0"/>
        <w:rPr>
          <w:rFonts w:ascii="Arial" w:hAnsi="Arial" w:cs="Arial"/>
          <w:b/>
          <w:color w:val="202122"/>
          <w:sz w:val="16"/>
          <w:szCs w:val="16"/>
        </w:rPr>
      </w:pPr>
      <w:r w:rsidRPr="00205684">
        <w:rPr>
          <w:rFonts w:ascii="Arial" w:hAnsi="Arial" w:cs="Arial"/>
          <w:b/>
          <w:color w:val="202122"/>
          <w:sz w:val="16"/>
          <w:szCs w:val="16"/>
          <w:highlight w:val="cyan"/>
        </w:rPr>
        <w:t>Prehrana rokometašev</w:t>
      </w:r>
    </w:p>
    <w:p w:rsidR="00DF57DA" w:rsidRPr="00F022FB" w:rsidRDefault="00DF57DA" w:rsidP="00F022FB">
      <w:pPr>
        <w:pStyle w:val="Navadensplet"/>
        <w:shd w:val="clear" w:color="auto" w:fill="FFFFFF"/>
        <w:spacing w:before="120" w:beforeAutospacing="0" w:after="120" w:afterAutospacing="0"/>
        <w:rPr>
          <w:rFonts w:ascii="Arial" w:hAnsi="Arial" w:cs="Arial"/>
          <w:b/>
          <w:color w:val="202122"/>
          <w:sz w:val="16"/>
          <w:szCs w:val="16"/>
        </w:rPr>
      </w:pPr>
      <w:r>
        <w:rPr>
          <w:rFonts w:ascii="Arial" w:hAnsi="Arial" w:cs="Arial"/>
          <w:b/>
          <w:color w:val="202122"/>
          <w:sz w:val="16"/>
          <w:szCs w:val="16"/>
        </w:rPr>
        <w:t>Polovica rokometašev uživa 4 obroke dnevno. Po navadi zaužijejo 20,7% beljakovin, 35,1% maščob in 44,4% ogljikovih hidratov.</w:t>
      </w:r>
    </w:p>
    <w:p w:rsidR="00510EB2" w:rsidRDefault="00205684" w:rsidP="00510EB2">
      <w:pPr>
        <w:rPr>
          <w:rFonts w:ascii="Arial" w:hAnsi="Arial" w:cs="Arial"/>
          <w:color w:val="202122"/>
          <w:sz w:val="12"/>
          <w:szCs w:val="12"/>
        </w:rPr>
      </w:pPr>
      <w:r>
        <w:rPr>
          <w:rFonts w:ascii="Arial" w:hAnsi="Arial" w:cs="Arial"/>
          <w:b/>
          <w:sz w:val="16"/>
          <w:szCs w:val="16"/>
        </w:rPr>
        <w:t>Rokomet je zanimiv šport, vendar je za dober uspeh potrebno veliko vaje, sodelovanja in potrpežljivosti.</w:t>
      </w:r>
      <w:r w:rsidR="00510EB2">
        <w:rPr>
          <w:rFonts w:ascii="Arial" w:hAnsi="Arial" w:cs="Arial"/>
          <w:sz w:val="20"/>
          <w:szCs w:val="20"/>
        </w:rPr>
        <w:br w:type="page"/>
      </w:r>
    </w:p>
    <w:p w:rsidR="00F022FB" w:rsidRPr="002D4F75" w:rsidRDefault="00F022FB">
      <w:pPr>
        <w:rPr>
          <w:rFonts w:ascii="Arial" w:hAnsi="Arial" w:cs="Arial"/>
          <w:sz w:val="20"/>
          <w:szCs w:val="20"/>
        </w:rPr>
      </w:pPr>
    </w:p>
    <w:sectPr w:rsidR="00F022FB" w:rsidRPr="002D4F75" w:rsidSect="00F32E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613" w:rsidRDefault="002E0613" w:rsidP="00A63C17">
      <w:pPr>
        <w:spacing w:after="0" w:line="240" w:lineRule="auto"/>
      </w:pPr>
      <w:r>
        <w:separator/>
      </w:r>
    </w:p>
  </w:endnote>
  <w:endnote w:type="continuationSeparator" w:id="0">
    <w:p w:rsidR="002E0613" w:rsidRDefault="002E0613" w:rsidP="00A63C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613" w:rsidRDefault="002E0613" w:rsidP="00A63C17">
      <w:pPr>
        <w:spacing w:after="0" w:line="240" w:lineRule="auto"/>
      </w:pPr>
      <w:r>
        <w:separator/>
      </w:r>
    </w:p>
  </w:footnote>
  <w:footnote w:type="continuationSeparator" w:id="0">
    <w:p w:rsidR="002E0613" w:rsidRDefault="002E0613" w:rsidP="00A63C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6FE8"/>
    <w:multiLevelType w:val="hybridMultilevel"/>
    <w:tmpl w:val="68AC2E9E"/>
    <w:lvl w:ilvl="0" w:tplc="CED09AE2">
      <w:numFmt w:val="bullet"/>
      <w:lvlText w:val="-"/>
      <w:lvlJc w:val="left"/>
      <w:pPr>
        <w:ind w:left="405" w:hanging="360"/>
      </w:pPr>
      <w:rPr>
        <w:rFonts w:ascii="Arial" w:eastAsia="Times New Roman" w:hAnsi="Arial" w:cs="Arial"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1">
    <w:nsid w:val="2B0B015E"/>
    <w:multiLevelType w:val="multilevel"/>
    <w:tmpl w:val="5D4A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7042A9"/>
    <w:multiLevelType w:val="multilevel"/>
    <w:tmpl w:val="11F2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footnotePr>
    <w:footnote w:id="-1"/>
    <w:footnote w:id="0"/>
  </w:footnotePr>
  <w:endnotePr>
    <w:endnote w:id="-1"/>
    <w:endnote w:id="0"/>
  </w:endnotePr>
  <w:compat/>
  <w:rsids>
    <w:rsidRoot w:val="002D4F75"/>
    <w:rsid w:val="000A11A6"/>
    <w:rsid w:val="00175468"/>
    <w:rsid w:val="00205684"/>
    <w:rsid w:val="002C0814"/>
    <w:rsid w:val="002D4F75"/>
    <w:rsid w:val="002E0613"/>
    <w:rsid w:val="00510EB2"/>
    <w:rsid w:val="007720FF"/>
    <w:rsid w:val="00862C71"/>
    <w:rsid w:val="00A63C17"/>
    <w:rsid w:val="00D57AFC"/>
    <w:rsid w:val="00DF57DA"/>
    <w:rsid w:val="00E11118"/>
    <w:rsid w:val="00F022FB"/>
    <w:rsid w:val="00F27B03"/>
    <w:rsid w:val="00F32ED8"/>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32ED8"/>
  </w:style>
  <w:style w:type="paragraph" w:styleId="Naslov2">
    <w:name w:val="heading 2"/>
    <w:basedOn w:val="Navaden"/>
    <w:next w:val="Navaden"/>
    <w:link w:val="Naslov2Znak"/>
    <w:uiPriority w:val="9"/>
    <w:semiHidden/>
    <w:unhideWhenUsed/>
    <w:qFormat/>
    <w:rsid w:val="00A63C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unhideWhenUsed/>
    <w:qFormat/>
    <w:rsid w:val="002D4F75"/>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avaden"/>
    <w:link w:val="Naslov4Znak"/>
    <w:uiPriority w:val="9"/>
    <w:qFormat/>
    <w:rsid w:val="002D4F75"/>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2D4F75"/>
    <w:rPr>
      <w:color w:val="0000FF"/>
      <w:u w:val="single"/>
    </w:rPr>
  </w:style>
  <w:style w:type="character" w:customStyle="1" w:styleId="Naslov4Znak">
    <w:name w:val="Naslov 4 Znak"/>
    <w:basedOn w:val="Privzetapisavaodstavka"/>
    <w:link w:val="Naslov4"/>
    <w:uiPriority w:val="9"/>
    <w:rsid w:val="002D4F75"/>
    <w:rPr>
      <w:rFonts w:ascii="Times New Roman" w:eastAsia="Times New Roman" w:hAnsi="Times New Roman" w:cs="Times New Roman"/>
      <w:b/>
      <w:bCs/>
      <w:sz w:val="24"/>
      <w:szCs w:val="24"/>
      <w:lang w:eastAsia="sl-SI"/>
    </w:rPr>
  </w:style>
  <w:style w:type="character" w:customStyle="1" w:styleId="mw-headline">
    <w:name w:val="mw-headline"/>
    <w:basedOn w:val="Privzetapisavaodstavka"/>
    <w:rsid w:val="002D4F75"/>
  </w:style>
  <w:style w:type="character" w:customStyle="1" w:styleId="mw-editsection">
    <w:name w:val="mw-editsection"/>
    <w:basedOn w:val="Privzetapisavaodstavka"/>
    <w:rsid w:val="002D4F75"/>
  </w:style>
  <w:style w:type="character" w:customStyle="1" w:styleId="mw-editsection-bracket">
    <w:name w:val="mw-editsection-bracket"/>
    <w:basedOn w:val="Privzetapisavaodstavka"/>
    <w:rsid w:val="002D4F75"/>
  </w:style>
  <w:style w:type="character" w:customStyle="1" w:styleId="mw-editsection-divider">
    <w:name w:val="mw-editsection-divider"/>
    <w:basedOn w:val="Privzetapisavaodstavka"/>
    <w:rsid w:val="002D4F75"/>
  </w:style>
  <w:style w:type="paragraph" w:styleId="Navadensplet">
    <w:name w:val="Normal (Web)"/>
    <w:basedOn w:val="Navaden"/>
    <w:uiPriority w:val="99"/>
    <w:unhideWhenUsed/>
    <w:rsid w:val="002D4F75"/>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3Znak">
    <w:name w:val="Naslov 3 Znak"/>
    <w:basedOn w:val="Privzetapisavaodstavka"/>
    <w:link w:val="Naslov3"/>
    <w:uiPriority w:val="9"/>
    <w:rsid w:val="002D4F75"/>
    <w:rPr>
      <w:rFonts w:asciiTheme="majorHAnsi" w:eastAsiaTheme="majorEastAsia" w:hAnsiTheme="majorHAnsi" w:cstheme="majorBidi"/>
      <w:b/>
      <w:bCs/>
      <w:color w:val="4F81BD" w:themeColor="accent1"/>
    </w:rPr>
  </w:style>
  <w:style w:type="paragraph" w:styleId="Besedilooblaka">
    <w:name w:val="Balloon Text"/>
    <w:basedOn w:val="Navaden"/>
    <w:link w:val="BesedilooblakaZnak"/>
    <w:uiPriority w:val="99"/>
    <w:semiHidden/>
    <w:unhideWhenUsed/>
    <w:rsid w:val="002D4F7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D4F75"/>
    <w:rPr>
      <w:rFonts w:ascii="Tahoma" w:hAnsi="Tahoma" w:cs="Tahoma"/>
      <w:sz w:val="16"/>
      <w:szCs w:val="16"/>
    </w:rPr>
  </w:style>
  <w:style w:type="character" w:customStyle="1" w:styleId="Naslov2Znak">
    <w:name w:val="Naslov 2 Znak"/>
    <w:basedOn w:val="Privzetapisavaodstavka"/>
    <w:link w:val="Naslov2"/>
    <w:uiPriority w:val="9"/>
    <w:semiHidden/>
    <w:rsid w:val="00A63C17"/>
    <w:rPr>
      <w:rFonts w:asciiTheme="majorHAnsi" w:eastAsiaTheme="majorEastAsia" w:hAnsiTheme="majorHAnsi" w:cstheme="majorBidi"/>
      <w:b/>
      <w:bCs/>
      <w:color w:val="4F81BD" w:themeColor="accent1"/>
      <w:sz w:val="26"/>
      <w:szCs w:val="26"/>
    </w:rPr>
  </w:style>
  <w:style w:type="paragraph" w:styleId="Glava">
    <w:name w:val="header"/>
    <w:basedOn w:val="Navaden"/>
    <w:link w:val="GlavaZnak"/>
    <w:uiPriority w:val="99"/>
    <w:semiHidden/>
    <w:unhideWhenUsed/>
    <w:rsid w:val="00A63C17"/>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A63C17"/>
  </w:style>
  <w:style w:type="paragraph" w:styleId="Noga">
    <w:name w:val="footer"/>
    <w:basedOn w:val="Navaden"/>
    <w:link w:val="NogaZnak"/>
    <w:uiPriority w:val="99"/>
    <w:semiHidden/>
    <w:unhideWhenUsed/>
    <w:rsid w:val="00A63C17"/>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A63C17"/>
  </w:style>
</w:styles>
</file>

<file path=word/webSettings.xml><?xml version="1.0" encoding="utf-8"?>
<w:webSettings xmlns:r="http://schemas.openxmlformats.org/officeDocument/2006/relationships" xmlns:w="http://schemas.openxmlformats.org/wordprocessingml/2006/main">
  <w:divs>
    <w:div w:id="119303061">
      <w:bodyDiv w:val="1"/>
      <w:marLeft w:val="0"/>
      <w:marRight w:val="0"/>
      <w:marTop w:val="0"/>
      <w:marBottom w:val="0"/>
      <w:divBdr>
        <w:top w:val="none" w:sz="0" w:space="0" w:color="auto"/>
        <w:left w:val="none" w:sz="0" w:space="0" w:color="auto"/>
        <w:bottom w:val="none" w:sz="0" w:space="0" w:color="auto"/>
        <w:right w:val="none" w:sz="0" w:space="0" w:color="auto"/>
      </w:divBdr>
      <w:divsChild>
        <w:div w:id="375665698">
          <w:marLeft w:val="336"/>
          <w:marRight w:val="0"/>
          <w:marTop w:val="120"/>
          <w:marBottom w:val="192"/>
          <w:divBdr>
            <w:top w:val="none" w:sz="0" w:space="0" w:color="auto"/>
            <w:left w:val="none" w:sz="0" w:space="0" w:color="auto"/>
            <w:bottom w:val="none" w:sz="0" w:space="0" w:color="auto"/>
            <w:right w:val="none" w:sz="0" w:space="0" w:color="auto"/>
          </w:divBdr>
          <w:divsChild>
            <w:div w:id="309330154">
              <w:marLeft w:val="0"/>
              <w:marRight w:val="0"/>
              <w:marTop w:val="0"/>
              <w:marBottom w:val="0"/>
              <w:divBdr>
                <w:top w:val="single" w:sz="2" w:space="1" w:color="C8CCD1"/>
                <w:left w:val="single" w:sz="2" w:space="1" w:color="C8CCD1"/>
                <w:bottom w:val="single" w:sz="2" w:space="1" w:color="C8CCD1"/>
                <w:right w:val="single" w:sz="2" w:space="1" w:color="C8CCD1"/>
              </w:divBdr>
            </w:div>
          </w:divsChild>
        </w:div>
      </w:divsChild>
    </w:div>
    <w:div w:id="159152694">
      <w:bodyDiv w:val="1"/>
      <w:marLeft w:val="0"/>
      <w:marRight w:val="0"/>
      <w:marTop w:val="0"/>
      <w:marBottom w:val="0"/>
      <w:divBdr>
        <w:top w:val="none" w:sz="0" w:space="0" w:color="auto"/>
        <w:left w:val="none" w:sz="0" w:space="0" w:color="auto"/>
        <w:bottom w:val="none" w:sz="0" w:space="0" w:color="auto"/>
        <w:right w:val="none" w:sz="0" w:space="0" w:color="auto"/>
      </w:divBdr>
    </w:div>
    <w:div w:id="189804011">
      <w:bodyDiv w:val="1"/>
      <w:marLeft w:val="0"/>
      <w:marRight w:val="0"/>
      <w:marTop w:val="0"/>
      <w:marBottom w:val="0"/>
      <w:divBdr>
        <w:top w:val="none" w:sz="0" w:space="0" w:color="auto"/>
        <w:left w:val="none" w:sz="0" w:space="0" w:color="auto"/>
        <w:bottom w:val="none" w:sz="0" w:space="0" w:color="auto"/>
        <w:right w:val="none" w:sz="0" w:space="0" w:color="auto"/>
      </w:divBdr>
      <w:divsChild>
        <w:div w:id="1533421287">
          <w:marLeft w:val="336"/>
          <w:marRight w:val="0"/>
          <w:marTop w:val="120"/>
          <w:marBottom w:val="192"/>
          <w:divBdr>
            <w:top w:val="none" w:sz="0" w:space="0" w:color="auto"/>
            <w:left w:val="none" w:sz="0" w:space="0" w:color="auto"/>
            <w:bottom w:val="none" w:sz="0" w:space="0" w:color="auto"/>
            <w:right w:val="none" w:sz="0" w:space="0" w:color="auto"/>
          </w:divBdr>
          <w:divsChild>
            <w:div w:id="293407500">
              <w:marLeft w:val="0"/>
              <w:marRight w:val="0"/>
              <w:marTop w:val="0"/>
              <w:marBottom w:val="0"/>
              <w:divBdr>
                <w:top w:val="single" w:sz="2" w:space="1" w:color="C8CCD1"/>
                <w:left w:val="single" w:sz="2" w:space="1" w:color="C8CCD1"/>
                <w:bottom w:val="single" w:sz="2" w:space="1" w:color="C8CCD1"/>
                <w:right w:val="single" w:sz="2" w:space="1" w:color="C8CCD1"/>
              </w:divBdr>
            </w:div>
          </w:divsChild>
        </w:div>
      </w:divsChild>
    </w:div>
    <w:div w:id="390429205">
      <w:bodyDiv w:val="1"/>
      <w:marLeft w:val="0"/>
      <w:marRight w:val="0"/>
      <w:marTop w:val="0"/>
      <w:marBottom w:val="0"/>
      <w:divBdr>
        <w:top w:val="none" w:sz="0" w:space="0" w:color="auto"/>
        <w:left w:val="none" w:sz="0" w:space="0" w:color="auto"/>
        <w:bottom w:val="none" w:sz="0" w:space="0" w:color="auto"/>
        <w:right w:val="none" w:sz="0" w:space="0" w:color="auto"/>
      </w:divBdr>
    </w:div>
    <w:div w:id="684746793">
      <w:bodyDiv w:val="1"/>
      <w:marLeft w:val="0"/>
      <w:marRight w:val="0"/>
      <w:marTop w:val="0"/>
      <w:marBottom w:val="0"/>
      <w:divBdr>
        <w:top w:val="none" w:sz="0" w:space="0" w:color="auto"/>
        <w:left w:val="none" w:sz="0" w:space="0" w:color="auto"/>
        <w:bottom w:val="none" w:sz="0" w:space="0" w:color="auto"/>
        <w:right w:val="none" w:sz="0" w:space="0" w:color="auto"/>
      </w:divBdr>
    </w:div>
    <w:div w:id="905536092">
      <w:bodyDiv w:val="1"/>
      <w:marLeft w:val="0"/>
      <w:marRight w:val="0"/>
      <w:marTop w:val="0"/>
      <w:marBottom w:val="0"/>
      <w:divBdr>
        <w:top w:val="none" w:sz="0" w:space="0" w:color="auto"/>
        <w:left w:val="none" w:sz="0" w:space="0" w:color="auto"/>
        <w:bottom w:val="none" w:sz="0" w:space="0" w:color="auto"/>
        <w:right w:val="none" w:sz="0" w:space="0" w:color="auto"/>
      </w:divBdr>
    </w:div>
    <w:div w:id="922492354">
      <w:bodyDiv w:val="1"/>
      <w:marLeft w:val="0"/>
      <w:marRight w:val="0"/>
      <w:marTop w:val="0"/>
      <w:marBottom w:val="0"/>
      <w:divBdr>
        <w:top w:val="none" w:sz="0" w:space="0" w:color="auto"/>
        <w:left w:val="none" w:sz="0" w:space="0" w:color="auto"/>
        <w:bottom w:val="none" w:sz="0" w:space="0" w:color="auto"/>
        <w:right w:val="none" w:sz="0" w:space="0" w:color="auto"/>
      </w:divBdr>
      <w:divsChild>
        <w:div w:id="1554655222">
          <w:marLeft w:val="336"/>
          <w:marRight w:val="0"/>
          <w:marTop w:val="120"/>
          <w:marBottom w:val="192"/>
          <w:divBdr>
            <w:top w:val="none" w:sz="0" w:space="0" w:color="auto"/>
            <w:left w:val="none" w:sz="0" w:space="0" w:color="auto"/>
            <w:bottom w:val="none" w:sz="0" w:space="0" w:color="auto"/>
            <w:right w:val="none" w:sz="0" w:space="0" w:color="auto"/>
          </w:divBdr>
          <w:divsChild>
            <w:div w:id="47534145">
              <w:marLeft w:val="0"/>
              <w:marRight w:val="0"/>
              <w:marTop w:val="0"/>
              <w:marBottom w:val="0"/>
              <w:divBdr>
                <w:top w:val="single" w:sz="2" w:space="1" w:color="C8CCD1"/>
                <w:left w:val="single" w:sz="2" w:space="1" w:color="C8CCD1"/>
                <w:bottom w:val="single" w:sz="2" w:space="1" w:color="C8CCD1"/>
                <w:right w:val="single" w:sz="2" w:space="1" w:color="C8CCD1"/>
              </w:divBdr>
            </w:div>
          </w:divsChild>
        </w:div>
        <w:div w:id="884102840">
          <w:marLeft w:val="336"/>
          <w:marRight w:val="0"/>
          <w:marTop w:val="120"/>
          <w:marBottom w:val="192"/>
          <w:divBdr>
            <w:top w:val="none" w:sz="0" w:space="0" w:color="auto"/>
            <w:left w:val="none" w:sz="0" w:space="0" w:color="auto"/>
            <w:bottom w:val="none" w:sz="0" w:space="0" w:color="auto"/>
            <w:right w:val="none" w:sz="0" w:space="0" w:color="auto"/>
          </w:divBdr>
          <w:divsChild>
            <w:div w:id="38475125">
              <w:marLeft w:val="0"/>
              <w:marRight w:val="0"/>
              <w:marTop w:val="0"/>
              <w:marBottom w:val="0"/>
              <w:divBdr>
                <w:top w:val="single" w:sz="2" w:space="1" w:color="C8CCD1"/>
                <w:left w:val="single" w:sz="2" w:space="1" w:color="C8CCD1"/>
                <w:bottom w:val="single" w:sz="2" w:space="1" w:color="C8CCD1"/>
                <w:right w:val="single" w:sz="2" w:space="1" w:color="C8CCD1"/>
              </w:divBdr>
            </w:div>
          </w:divsChild>
        </w:div>
        <w:div w:id="528882104">
          <w:marLeft w:val="336"/>
          <w:marRight w:val="0"/>
          <w:marTop w:val="120"/>
          <w:marBottom w:val="192"/>
          <w:divBdr>
            <w:top w:val="none" w:sz="0" w:space="0" w:color="auto"/>
            <w:left w:val="none" w:sz="0" w:space="0" w:color="auto"/>
            <w:bottom w:val="none" w:sz="0" w:space="0" w:color="auto"/>
            <w:right w:val="none" w:sz="0" w:space="0" w:color="auto"/>
          </w:divBdr>
          <w:divsChild>
            <w:div w:id="22367865">
              <w:marLeft w:val="0"/>
              <w:marRight w:val="0"/>
              <w:marTop w:val="0"/>
              <w:marBottom w:val="0"/>
              <w:divBdr>
                <w:top w:val="single" w:sz="2" w:space="1" w:color="C8CCD1"/>
                <w:left w:val="single" w:sz="2" w:space="1" w:color="C8CCD1"/>
                <w:bottom w:val="single" w:sz="2" w:space="1" w:color="C8CCD1"/>
                <w:right w:val="single" w:sz="2" w:space="1" w:color="C8CCD1"/>
              </w:divBdr>
            </w:div>
          </w:divsChild>
        </w:div>
      </w:divsChild>
    </w:div>
    <w:div w:id="960458258">
      <w:bodyDiv w:val="1"/>
      <w:marLeft w:val="0"/>
      <w:marRight w:val="0"/>
      <w:marTop w:val="0"/>
      <w:marBottom w:val="0"/>
      <w:divBdr>
        <w:top w:val="none" w:sz="0" w:space="0" w:color="auto"/>
        <w:left w:val="none" w:sz="0" w:space="0" w:color="auto"/>
        <w:bottom w:val="none" w:sz="0" w:space="0" w:color="auto"/>
        <w:right w:val="none" w:sz="0" w:space="0" w:color="auto"/>
      </w:divBdr>
      <w:divsChild>
        <w:div w:id="218832139">
          <w:marLeft w:val="336"/>
          <w:marRight w:val="0"/>
          <w:marTop w:val="120"/>
          <w:marBottom w:val="192"/>
          <w:divBdr>
            <w:top w:val="none" w:sz="0" w:space="0" w:color="auto"/>
            <w:left w:val="none" w:sz="0" w:space="0" w:color="auto"/>
            <w:bottom w:val="none" w:sz="0" w:space="0" w:color="auto"/>
            <w:right w:val="none" w:sz="0" w:space="0" w:color="auto"/>
          </w:divBdr>
          <w:divsChild>
            <w:div w:id="1191915634">
              <w:marLeft w:val="0"/>
              <w:marRight w:val="0"/>
              <w:marTop w:val="0"/>
              <w:marBottom w:val="0"/>
              <w:divBdr>
                <w:top w:val="single" w:sz="2" w:space="1" w:color="C8CCD1"/>
                <w:left w:val="single" w:sz="2" w:space="1" w:color="C8CCD1"/>
                <w:bottom w:val="single" w:sz="2" w:space="1" w:color="C8CCD1"/>
                <w:right w:val="single" w:sz="2" w:space="1" w:color="C8CCD1"/>
              </w:divBdr>
            </w:div>
          </w:divsChild>
        </w:div>
      </w:divsChild>
    </w:div>
    <w:div w:id="1179271211">
      <w:bodyDiv w:val="1"/>
      <w:marLeft w:val="0"/>
      <w:marRight w:val="0"/>
      <w:marTop w:val="0"/>
      <w:marBottom w:val="0"/>
      <w:divBdr>
        <w:top w:val="none" w:sz="0" w:space="0" w:color="auto"/>
        <w:left w:val="none" w:sz="0" w:space="0" w:color="auto"/>
        <w:bottom w:val="none" w:sz="0" w:space="0" w:color="auto"/>
        <w:right w:val="none" w:sz="0" w:space="0" w:color="auto"/>
      </w:divBdr>
    </w:div>
    <w:div w:id="1351418433">
      <w:bodyDiv w:val="1"/>
      <w:marLeft w:val="0"/>
      <w:marRight w:val="0"/>
      <w:marTop w:val="0"/>
      <w:marBottom w:val="0"/>
      <w:divBdr>
        <w:top w:val="none" w:sz="0" w:space="0" w:color="auto"/>
        <w:left w:val="none" w:sz="0" w:space="0" w:color="auto"/>
        <w:bottom w:val="none" w:sz="0" w:space="0" w:color="auto"/>
        <w:right w:val="none" w:sz="0" w:space="0" w:color="auto"/>
      </w:divBdr>
      <w:divsChild>
        <w:div w:id="533082621">
          <w:marLeft w:val="336"/>
          <w:marRight w:val="0"/>
          <w:marTop w:val="120"/>
          <w:marBottom w:val="192"/>
          <w:divBdr>
            <w:top w:val="none" w:sz="0" w:space="0" w:color="auto"/>
            <w:left w:val="none" w:sz="0" w:space="0" w:color="auto"/>
            <w:bottom w:val="none" w:sz="0" w:space="0" w:color="auto"/>
            <w:right w:val="none" w:sz="0" w:space="0" w:color="auto"/>
          </w:divBdr>
          <w:divsChild>
            <w:div w:id="1432554474">
              <w:marLeft w:val="0"/>
              <w:marRight w:val="0"/>
              <w:marTop w:val="0"/>
              <w:marBottom w:val="0"/>
              <w:divBdr>
                <w:top w:val="single" w:sz="2" w:space="1" w:color="C8CCD1"/>
                <w:left w:val="single" w:sz="2" w:space="1" w:color="C8CCD1"/>
                <w:bottom w:val="single" w:sz="2" w:space="1" w:color="C8CCD1"/>
                <w:right w:val="single" w:sz="2" w:space="1" w:color="C8CCD1"/>
              </w:divBdr>
            </w:div>
          </w:divsChild>
        </w:div>
      </w:divsChild>
    </w:div>
    <w:div w:id="1781955006">
      <w:bodyDiv w:val="1"/>
      <w:marLeft w:val="0"/>
      <w:marRight w:val="0"/>
      <w:marTop w:val="0"/>
      <w:marBottom w:val="0"/>
      <w:divBdr>
        <w:top w:val="none" w:sz="0" w:space="0" w:color="auto"/>
        <w:left w:val="none" w:sz="0" w:space="0" w:color="auto"/>
        <w:bottom w:val="none" w:sz="0" w:space="0" w:color="auto"/>
        <w:right w:val="none" w:sz="0" w:space="0" w:color="auto"/>
      </w:divBdr>
    </w:div>
    <w:div w:id="1807621155">
      <w:bodyDiv w:val="1"/>
      <w:marLeft w:val="0"/>
      <w:marRight w:val="0"/>
      <w:marTop w:val="0"/>
      <w:marBottom w:val="0"/>
      <w:divBdr>
        <w:top w:val="none" w:sz="0" w:space="0" w:color="auto"/>
        <w:left w:val="none" w:sz="0" w:space="0" w:color="auto"/>
        <w:bottom w:val="none" w:sz="0" w:space="0" w:color="auto"/>
        <w:right w:val="none" w:sz="0" w:space="0" w:color="auto"/>
      </w:divBdr>
    </w:div>
    <w:div w:id="2089954797">
      <w:bodyDiv w:val="1"/>
      <w:marLeft w:val="0"/>
      <w:marRight w:val="0"/>
      <w:marTop w:val="0"/>
      <w:marBottom w:val="0"/>
      <w:divBdr>
        <w:top w:val="none" w:sz="0" w:space="0" w:color="auto"/>
        <w:left w:val="none" w:sz="0" w:space="0" w:color="auto"/>
        <w:bottom w:val="none" w:sz="0" w:space="0" w:color="auto"/>
        <w:right w:val="none" w:sz="0" w:space="0" w:color="auto"/>
      </w:divBdr>
    </w:div>
    <w:div w:id="2135825265">
      <w:bodyDiv w:val="1"/>
      <w:marLeft w:val="0"/>
      <w:marRight w:val="0"/>
      <w:marTop w:val="0"/>
      <w:marBottom w:val="0"/>
      <w:divBdr>
        <w:top w:val="none" w:sz="0" w:space="0" w:color="auto"/>
        <w:left w:val="none" w:sz="0" w:space="0" w:color="auto"/>
        <w:bottom w:val="none" w:sz="0" w:space="0" w:color="auto"/>
        <w:right w:val="none" w:sz="0" w:space="0" w:color="auto"/>
      </w:divBdr>
      <w:divsChild>
        <w:div w:id="1885676453">
          <w:marLeft w:val="336"/>
          <w:marRight w:val="0"/>
          <w:marTop w:val="120"/>
          <w:marBottom w:val="192"/>
          <w:divBdr>
            <w:top w:val="none" w:sz="0" w:space="0" w:color="auto"/>
            <w:left w:val="none" w:sz="0" w:space="0" w:color="auto"/>
            <w:bottom w:val="none" w:sz="0" w:space="0" w:color="auto"/>
            <w:right w:val="none" w:sz="0" w:space="0" w:color="auto"/>
          </w:divBdr>
          <w:divsChild>
            <w:div w:id="2078437630">
              <w:marLeft w:val="0"/>
              <w:marRight w:val="0"/>
              <w:marTop w:val="0"/>
              <w:marBottom w:val="0"/>
              <w:divBdr>
                <w:top w:val="single" w:sz="2" w:space="1" w:color="C8CCD1"/>
                <w:left w:val="single" w:sz="2" w:space="1" w:color="C8CCD1"/>
                <w:bottom w:val="single" w:sz="2" w:space="1" w:color="C8CCD1"/>
                <w:right w:val="single" w:sz="2" w:space="1" w:color="C8CCD1"/>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wikipedia.org/wiki/%C5%BDoga" TargetMode="External"/><Relationship Id="rId13" Type="http://schemas.openxmlformats.org/officeDocument/2006/relationships/hyperlink" Target="https://sl.wikipedia.org/wiki/Svetovno_prvenstvo_v_rokomet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l.wikipedia.org/wiki/Mo%C5%A1tveni_%C5%A1port" TargetMode="External"/><Relationship Id="rId12" Type="http://schemas.openxmlformats.org/officeDocument/2006/relationships/hyperlink" Target="https://sl.wikipedia.org/wiki/Dr%C5%BEavna_reprezentanca"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l.wikipedia.org/wiki/Gol"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s://sl.wikipedia.org/wiki/%C5%BDog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l.wikipedia.org/wiki/7_(%C5%A1tevilo)" TargetMode="External"/><Relationship Id="rId14" Type="http://schemas.openxmlformats.org/officeDocument/2006/relationships/hyperlink" Target="https://sl.wikipedia.org/wiki/Slika:Handball.pn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1234</TotalTime>
  <Pages>1</Pages>
  <Words>1866</Words>
  <Characters>10642</Characters>
  <Application>Microsoft Office Word</Application>
  <DocSecurity>0</DocSecurity>
  <Lines>88</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 Vrhovec</dc:creator>
  <cp:lastModifiedBy>Blaž Vrhovec</cp:lastModifiedBy>
  <cp:revision>5</cp:revision>
  <dcterms:created xsi:type="dcterms:W3CDTF">2022-02-03T17:55:00Z</dcterms:created>
  <dcterms:modified xsi:type="dcterms:W3CDTF">2022-02-06T18:14:00Z</dcterms:modified>
</cp:coreProperties>
</file>